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906" w:rsidRPr="0022723A" w:rsidRDefault="00DD6906" w:rsidP="0022723A">
      <w:pPr>
        <w:spacing w:line="233" w:lineRule="auto"/>
        <w:ind w:left="7938" w:firstLine="0"/>
        <w:rPr>
          <w:rFonts w:cs="Times New Roman"/>
          <w:spacing w:val="-4"/>
          <w:szCs w:val="24"/>
        </w:rPr>
      </w:pPr>
      <w:r w:rsidRPr="0022723A">
        <w:rPr>
          <w:rFonts w:cs="Times New Roman"/>
          <w:spacing w:val="-4"/>
          <w:szCs w:val="24"/>
        </w:rPr>
        <w:t>ПРОЕКТ</w:t>
      </w:r>
    </w:p>
    <w:p w:rsidR="00DD6906" w:rsidRDefault="00DD6906" w:rsidP="00F86341">
      <w:pPr>
        <w:spacing w:line="233" w:lineRule="auto"/>
        <w:ind w:firstLine="0"/>
        <w:jc w:val="center"/>
        <w:rPr>
          <w:rFonts w:cs="Times New Roman"/>
          <w:b/>
          <w:spacing w:val="-4"/>
          <w:szCs w:val="24"/>
        </w:rPr>
      </w:pPr>
    </w:p>
    <w:p w:rsidR="00F86341" w:rsidRPr="001F45B9" w:rsidRDefault="0022723A" w:rsidP="00F86341">
      <w:pPr>
        <w:spacing w:line="233" w:lineRule="auto"/>
        <w:ind w:firstLine="0"/>
        <w:jc w:val="center"/>
        <w:rPr>
          <w:rFonts w:cs="Times New Roman"/>
          <w:b/>
          <w:spacing w:val="-4"/>
          <w:szCs w:val="24"/>
        </w:rPr>
      </w:pPr>
      <w:r>
        <w:rPr>
          <w:rFonts w:cs="Times New Roman"/>
          <w:b/>
          <w:spacing w:val="-4"/>
          <w:szCs w:val="24"/>
        </w:rPr>
        <w:t>ПОРЯДОК</w:t>
      </w:r>
      <w:r w:rsidRPr="001F45B9">
        <w:rPr>
          <w:rFonts w:cs="Times New Roman"/>
          <w:b/>
          <w:spacing w:val="-4"/>
          <w:szCs w:val="24"/>
        </w:rPr>
        <w:t xml:space="preserve"> </w:t>
      </w:r>
    </w:p>
    <w:p w:rsidR="00F86341" w:rsidRPr="001F45B9" w:rsidRDefault="0022723A" w:rsidP="00F86341">
      <w:pPr>
        <w:spacing w:line="233" w:lineRule="auto"/>
        <w:ind w:firstLine="0"/>
        <w:jc w:val="center"/>
        <w:rPr>
          <w:rFonts w:cs="Times New Roman"/>
          <w:b/>
          <w:spacing w:val="-4"/>
          <w:szCs w:val="24"/>
        </w:rPr>
      </w:pPr>
      <w:r w:rsidRPr="001F45B9">
        <w:rPr>
          <w:rFonts w:cs="Times New Roman"/>
          <w:b/>
          <w:spacing w:val="-4"/>
          <w:szCs w:val="24"/>
        </w:rPr>
        <w:t xml:space="preserve">ПРЕДОСТАВЛЕНИЯ </w:t>
      </w:r>
      <w:r>
        <w:rPr>
          <w:rFonts w:cs="Times New Roman"/>
          <w:b/>
          <w:spacing w:val="-4"/>
          <w:szCs w:val="24"/>
        </w:rPr>
        <w:t>И РАСПРЕДЕЛЕНИЯ СУБСИДИИ</w:t>
      </w:r>
      <w:r w:rsidRPr="001F45B9">
        <w:rPr>
          <w:rFonts w:cs="Times New Roman"/>
          <w:b/>
          <w:spacing w:val="-4"/>
          <w:szCs w:val="24"/>
        </w:rPr>
        <w:t xml:space="preserve"> НА БЛАГОУСТРОЙСТВО </w:t>
      </w:r>
      <w:r>
        <w:rPr>
          <w:rFonts w:cs="Times New Roman"/>
          <w:b/>
          <w:spacing w:val="-4"/>
          <w:szCs w:val="24"/>
        </w:rPr>
        <w:t>НАБЕРЕЖНОЙ ОЗЕРА НЕРО</w:t>
      </w:r>
    </w:p>
    <w:p w:rsidR="00F86341" w:rsidRPr="001F45B9" w:rsidRDefault="00F86341" w:rsidP="00F86341">
      <w:pPr>
        <w:spacing w:line="233" w:lineRule="auto"/>
        <w:ind w:firstLine="0"/>
        <w:jc w:val="both"/>
        <w:rPr>
          <w:rFonts w:cs="Times New Roman"/>
          <w:spacing w:val="-4"/>
          <w:szCs w:val="24"/>
        </w:rPr>
      </w:pPr>
    </w:p>
    <w:p w:rsidR="00F86341" w:rsidRPr="009977FF" w:rsidRDefault="00F86341" w:rsidP="009977FF">
      <w:pPr>
        <w:jc w:val="both"/>
      </w:pPr>
      <w:bookmarkStart w:id="0" w:name="sub_1003401"/>
      <w:r w:rsidRPr="001F45B9">
        <w:rPr>
          <w:rFonts w:cs="Times New Roman"/>
          <w:szCs w:val="24"/>
        </w:rPr>
        <w:t xml:space="preserve">1. </w:t>
      </w:r>
      <w:r w:rsidR="009977FF" w:rsidRPr="009977FF">
        <w:rPr>
          <w:rFonts w:cs="Times New Roman"/>
          <w:szCs w:val="24"/>
        </w:rPr>
        <w:t>П</w:t>
      </w:r>
      <w:r w:rsidR="009977FF">
        <w:rPr>
          <w:rFonts w:cs="Times New Roman"/>
          <w:szCs w:val="24"/>
        </w:rPr>
        <w:t>орядок</w:t>
      </w:r>
      <w:r w:rsidR="009977FF" w:rsidRPr="009977FF">
        <w:rPr>
          <w:rFonts w:cs="Times New Roman"/>
          <w:szCs w:val="24"/>
        </w:rPr>
        <w:t xml:space="preserve"> предоставления и распределения субсидии на благоустройство набережной озера </w:t>
      </w:r>
      <w:proofErr w:type="spellStart"/>
      <w:r w:rsidR="009977FF" w:rsidRPr="009977FF">
        <w:rPr>
          <w:rFonts w:cs="Times New Roman"/>
          <w:szCs w:val="24"/>
        </w:rPr>
        <w:t>Неро</w:t>
      </w:r>
      <w:proofErr w:type="spellEnd"/>
      <w:r w:rsidR="009977FF" w:rsidRPr="009977FF">
        <w:rPr>
          <w:rFonts w:cs="Times New Roman"/>
          <w:szCs w:val="24"/>
        </w:rPr>
        <w:t xml:space="preserve"> </w:t>
      </w:r>
      <w:r w:rsidRPr="001F45B9">
        <w:rPr>
          <w:rFonts w:cs="Times New Roman"/>
          <w:szCs w:val="24"/>
        </w:rPr>
        <w:t xml:space="preserve">(далее – </w:t>
      </w:r>
      <w:r w:rsidR="009977FF">
        <w:rPr>
          <w:rFonts w:cs="Times New Roman"/>
          <w:szCs w:val="24"/>
        </w:rPr>
        <w:t>Порядок</w:t>
      </w:r>
      <w:r w:rsidRPr="001F45B9">
        <w:rPr>
          <w:rFonts w:cs="Times New Roman"/>
          <w:szCs w:val="24"/>
        </w:rPr>
        <w:t xml:space="preserve">) </w:t>
      </w:r>
      <w:r w:rsidR="009977FF" w:rsidRPr="004645BB">
        <w:t>разработан в соответствии с</w:t>
      </w:r>
      <w:r w:rsidR="009977FF">
        <w:t> </w:t>
      </w:r>
      <w:r w:rsidR="009977FF" w:rsidRPr="004645BB">
        <w:t xml:space="preserve">Бюджетным кодексом Российской Федерации, </w:t>
      </w:r>
      <w:r w:rsidR="009977FF" w:rsidRPr="00CA4F59">
        <w:rPr>
          <w:rFonts w:cs="Times New Roman"/>
          <w:szCs w:val="24"/>
        </w:rPr>
        <w:t xml:space="preserve">Правилами предоставления и распределения субсидий в целях </w:t>
      </w:r>
      <w:proofErr w:type="spellStart"/>
      <w:r w:rsidR="009977FF" w:rsidRPr="00CA4F59">
        <w:rPr>
          <w:rFonts w:cs="Times New Roman"/>
          <w:szCs w:val="24"/>
        </w:rPr>
        <w:t>софинансирования</w:t>
      </w:r>
      <w:proofErr w:type="spellEnd"/>
      <w:r w:rsidR="009977FF" w:rsidRPr="00CA4F59">
        <w:rPr>
          <w:rFonts w:cs="Times New Roman"/>
          <w:szCs w:val="24"/>
        </w:rPr>
        <w:t xml:space="preserve"> капитальных вложений в объекты государственной (муниципальной) собственности субъектов Российской Федерации и (или) </w:t>
      </w:r>
      <w:proofErr w:type="spellStart"/>
      <w:r w:rsidR="009977FF" w:rsidRPr="00CA4F59">
        <w:rPr>
          <w:rFonts w:cs="Times New Roman"/>
          <w:szCs w:val="24"/>
        </w:rPr>
        <w:t>софинансирования</w:t>
      </w:r>
      <w:proofErr w:type="spellEnd"/>
      <w:r w:rsidR="009977FF" w:rsidRPr="00CA4F59">
        <w:rPr>
          <w:rFonts w:cs="Times New Roman"/>
          <w:szCs w:val="24"/>
        </w:rPr>
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Федерации, приведенными в приложении № 10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 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</w:t>
      </w:r>
      <w:r w:rsidR="009977FF" w:rsidRPr="004645BB">
        <w:t xml:space="preserve"> постановлением Правительства </w:t>
      </w:r>
      <w:r w:rsidR="009977FF" w:rsidRPr="0068237B">
        <w:t xml:space="preserve">Ярославской </w:t>
      </w:r>
      <w:r w:rsidR="009977FF" w:rsidRPr="004645BB">
        <w:t>области от</w:t>
      </w:r>
      <w:r w:rsidR="009977FF">
        <w:t> </w:t>
      </w:r>
      <w:r w:rsidR="009977FF" w:rsidRPr="004645BB">
        <w:t>17.07.2020 №</w:t>
      </w:r>
      <w:r w:rsidR="009977FF">
        <w:t> </w:t>
      </w:r>
      <w:r w:rsidR="009977FF" w:rsidRPr="004645BB">
        <w:t>605-п «О</w:t>
      </w:r>
      <w:r w:rsidR="009977FF">
        <w:t> </w:t>
      </w:r>
      <w:r w:rsidR="009977FF" w:rsidRPr="004645BB">
        <w:t>формировании, предоставлении и 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</w:t>
      </w:r>
      <w:r w:rsidR="009977FF">
        <w:t xml:space="preserve">бласти от 17.05.2016 № 573-п», </w:t>
      </w:r>
      <w:r w:rsidRPr="001F45B9">
        <w:rPr>
          <w:rFonts w:cs="Times New Roman"/>
          <w:szCs w:val="24"/>
        </w:rPr>
        <w:t xml:space="preserve">и устанавливают порядок предоставления </w:t>
      </w:r>
      <w:r w:rsidR="00CE1B7F">
        <w:rPr>
          <w:rFonts w:cs="Times New Roman"/>
          <w:szCs w:val="24"/>
        </w:rPr>
        <w:t xml:space="preserve">и распределения </w:t>
      </w:r>
      <w:r w:rsidR="009977FF">
        <w:rPr>
          <w:rFonts w:cs="Times New Roman"/>
          <w:szCs w:val="24"/>
        </w:rPr>
        <w:t>субсидии</w:t>
      </w:r>
      <w:r w:rsidRPr="001F45B9">
        <w:rPr>
          <w:rFonts w:cs="Times New Roman"/>
          <w:szCs w:val="24"/>
        </w:rPr>
        <w:t xml:space="preserve"> на благоустройство </w:t>
      </w:r>
      <w:r>
        <w:rPr>
          <w:rFonts w:cs="Times New Roman"/>
          <w:szCs w:val="24"/>
        </w:rPr>
        <w:t xml:space="preserve">набережной озера </w:t>
      </w:r>
      <w:proofErr w:type="spellStart"/>
      <w:r>
        <w:rPr>
          <w:rFonts w:cs="Times New Roman"/>
          <w:szCs w:val="24"/>
        </w:rPr>
        <w:t>Неро</w:t>
      </w:r>
      <w:proofErr w:type="spellEnd"/>
      <w:r w:rsidRPr="001F45B9">
        <w:rPr>
          <w:rFonts w:cs="Times New Roman"/>
          <w:szCs w:val="24"/>
        </w:rPr>
        <w:t xml:space="preserve"> (далее – </w:t>
      </w:r>
      <w:r w:rsidR="009977FF">
        <w:rPr>
          <w:rFonts w:cs="Times New Roman"/>
          <w:szCs w:val="24"/>
        </w:rPr>
        <w:t>субсидия</w:t>
      </w:r>
      <w:r w:rsidRPr="001F45B9">
        <w:rPr>
          <w:rFonts w:cs="Times New Roman"/>
          <w:szCs w:val="24"/>
        </w:rPr>
        <w:t>).</w:t>
      </w:r>
    </w:p>
    <w:p w:rsidR="00F86341" w:rsidRDefault="00F86341" w:rsidP="00F86341">
      <w:pPr>
        <w:spacing w:line="233" w:lineRule="auto"/>
        <w:jc w:val="both"/>
        <w:rPr>
          <w:szCs w:val="28"/>
        </w:rPr>
      </w:pPr>
      <w:bookmarkStart w:id="1" w:name="sub_1003402"/>
      <w:bookmarkEnd w:id="0"/>
      <w:r w:rsidRPr="001F45B9">
        <w:rPr>
          <w:rFonts w:cs="Times New Roman"/>
          <w:szCs w:val="24"/>
        </w:rPr>
        <w:t xml:space="preserve">2. </w:t>
      </w:r>
      <w:r w:rsidR="009977FF">
        <w:rPr>
          <w:rFonts w:cs="Times New Roman"/>
          <w:szCs w:val="24"/>
        </w:rPr>
        <w:t>Субсидия</w:t>
      </w:r>
      <w:r w:rsidRPr="001F45B9">
        <w:t xml:space="preserve"> </w:t>
      </w:r>
      <w:bookmarkStart w:id="2" w:name="sub_1003403"/>
      <w:bookmarkEnd w:id="1"/>
      <w:r w:rsidR="00E77112">
        <w:t>предоставля</w:t>
      </w:r>
      <w:r w:rsidR="009977FF">
        <w:t>е</w:t>
      </w:r>
      <w:r w:rsidR="00E77112">
        <w:t xml:space="preserve">тся </w:t>
      </w:r>
      <w:r w:rsidRPr="0024388D">
        <w:rPr>
          <w:szCs w:val="28"/>
        </w:rPr>
        <w:t xml:space="preserve">местному бюджету муниципального </w:t>
      </w:r>
      <w:r>
        <w:rPr>
          <w:szCs w:val="28"/>
        </w:rPr>
        <w:t xml:space="preserve">образования Ярославской области (далее – муниципальное образование) </w:t>
      </w:r>
      <w:r w:rsidR="00363E03">
        <w:rPr>
          <w:rFonts w:cs="Times New Roman"/>
          <w:szCs w:val="24"/>
        </w:rPr>
        <w:t xml:space="preserve">в </w:t>
      </w:r>
      <w:r w:rsidRPr="00F86341">
        <w:rPr>
          <w:rFonts w:cs="Times New Roman"/>
          <w:szCs w:val="24"/>
        </w:rPr>
        <w:t xml:space="preserve">рамках </w:t>
      </w:r>
      <w:r w:rsidR="00363E03" w:rsidRPr="00713A93">
        <w:rPr>
          <w:rFonts w:cs="Times New Roman"/>
          <w:szCs w:val="28"/>
        </w:rPr>
        <w:t xml:space="preserve">регионального проекта «Модернизация систем коммунальной инфраструктуры Ярославской области» государственной программы Ярославской области </w:t>
      </w:r>
      <w:r w:rsidR="00363E03">
        <w:rPr>
          <w:rFonts w:cs="Times New Roman"/>
          <w:szCs w:val="28"/>
        </w:rPr>
        <w:t>«</w:t>
      </w:r>
      <w:r w:rsidR="00363E03" w:rsidRPr="00713A93">
        <w:rPr>
          <w:rFonts w:cs="Times New Roman"/>
          <w:szCs w:val="28"/>
        </w:rPr>
        <w:t>Обеспечение качественными коммунальными услугами населения Ярославской области</w:t>
      </w:r>
      <w:r w:rsidR="00363E03">
        <w:rPr>
          <w:rFonts w:cs="Times New Roman"/>
          <w:szCs w:val="28"/>
        </w:rPr>
        <w:t>»</w:t>
      </w:r>
      <w:r w:rsidR="00363E03" w:rsidRPr="00713A93">
        <w:rPr>
          <w:rFonts w:cs="Times New Roman"/>
          <w:szCs w:val="28"/>
        </w:rPr>
        <w:t xml:space="preserve"> на 2024 </w:t>
      </w:r>
      <w:r w:rsidR="00363E03">
        <w:rPr>
          <w:rFonts w:cs="Times New Roman"/>
          <w:szCs w:val="28"/>
        </w:rPr>
        <w:t>–</w:t>
      </w:r>
      <w:r w:rsidR="00363E03" w:rsidRPr="00713A93">
        <w:rPr>
          <w:rFonts w:cs="Times New Roman"/>
          <w:szCs w:val="28"/>
        </w:rPr>
        <w:t xml:space="preserve"> 2030 годы, утвержденной постановлением Правительства Ярославской области от 27.03.2024 </w:t>
      </w:r>
      <w:r w:rsidR="00363E03">
        <w:rPr>
          <w:rFonts w:cs="Times New Roman"/>
          <w:szCs w:val="28"/>
        </w:rPr>
        <w:t>№</w:t>
      </w:r>
      <w:r w:rsidR="00363E03" w:rsidRPr="00713A93">
        <w:rPr>
          <w:rFonts w:cs="Times New Roman"/>
          <w:szCs w:val="28"/>
        </w:rPr>
        <w:t xml:space="preserve"> 389-п </w:t>
      </w:r>
      <w:r w:rsidR="00363E03">
        <w:rPr>
          <w:rFonts w:cs="Times New Roman"/>
          <w:szCs w:val="28"/>
        </w:rPr>
        <w:t>«</w:t>
      </w:r>
      <w:r w:rsidR="00363E03" w:rsidRPr="00713A93">
        <w:rPr>
          <w:rFonts w:cs="Times New Roman"/>
          <w:szCs w:val="28"/>
        </w:rPr>
        <w:t xml:space="preserve">Об утверждении государственной программы Ярославской области </w:t>
      </w:r>
      <w:r w:rsidR="00363E03">
        <w:rPr>
          <w:rFonts w:cs="Times New Roman"/>
          <w:szCs w:val="28"/>
        </w:rPr>
        <w:t>«</w:t>
      </w:r>
      <w:r w:rsidR="00363E03" w:rsidRPr="00713A93">
        <w:rPr>
          <w:rFonts w:cs="Times New Roman"/>
          <w:szCs w:val="28"/>
        </w:rPr>
        <w:t>Обеспечение качественными коммунальными услугами населения Ярославской области</w:t>
      </w:r>
      <w:r w:rsidR="00363E03">
        <w:rPr>
          <w:rFonts w:cs="Times New Roman"/>
          <w:szCs w:val="28"/>
        </w:rPr>
        <w:t>»</w:t>
      </w:r>
      <w:r w:rsidR="00363E03" w:rsidRPr="00713A93">
        <w:rPr>
          <w:rFonts w:cs="Times New Roman"/>
          <w:szCs w:val="28"/>
        </w:rPr>
        <w:t xml:space="preserve"> на 2024 </w:t>
      </w:r>
      <w:r w:rsidR="00363E03">
        <w:rPr>
          <w:rFonts w:cs="Times New Roman"/>
          <w:szCs w:val="28"/>
        </w:rPr>
        <w:t>–</w:t>
      </w:r>
      <w:r w:rsidR="00363E03" w:rsidRPr="00713A93">
        <w:rPr>
          <w:rFonts w:cs="Times New Roman"/>
          <w:szCs w:val="28"/>
        </w:rPr>
        <w:t xml:space="preserve"> 2030 годы</w:t>
      </w:r>
      <w:r w:rsidR="00363E03" w:rsidRPr="00923754">
        <w:t xml:space="preserve"> </w:t>
      </w:r>
      <w:r w:rsidR="00363E03" w:rsidRPr="00923754">
        <w:rPr>
          <w:rFonts w:cs="Times New Roman"/>
          <w:szCs w:val="28"/>
        </w:rPr>
        <w:t>и о признании утратившими силу отдельных постановлений Правительства области</w:t>
      </w:r>
      <w:r w:rsidR="00363E03" w:rsidRPr="00713A93">
        <w:rPr>
          <w:rFonts w:cs="Times New Roman"/>
          <w:szCs w:val="28"/>
        </w:rPr>
        <w:t>»</w:t>
      </w:r>
      <w:r w:rsidRPr="001F45B9">
        <w:rPr>
          <w:rFonts w:cs="Times New Roman"/>
          <w:szCs w:val="24"/>
        </w:rPr>
        <w:t>.</w:t>
      </w:r>
    </w:p>
    <w:p w:rsidR="002F40C7" w:rsidRDefault="00F86341" w:rsidP="00F86341">
      <w:pPr>
        <w:spacing w:line="233" w:lineRule="auto"/>
        <w:jc w:val="both"/>
        <w:rPr>
          <w:rFonts w:cs="Times New Roman"/>
          <w:szCs w:val="24"/>
        </w:rPr>
      </w:pPr>
      <w:r w:rsidRPr="001F45B9">
        <w:rPr>
          <w:rFonts w:cs="Times New Roman"/>
          <w:szCs w:val="24"/>
        </w:rPr>
        <w:t xml:space="preserve">3. </w:t>
      </w:r>
      <w:r w:rsidR="009977FF">
        <w:rPr>
          <w:rFonts w:cs="Times New Roman"/>
          <w:szCs w:val="24"/>
        </w:rPr>
        <w:t>Субсидия</w:t>
      </w:r>
      <w:r w:rsidRPr="001F45B9">
        <w:rPr>
          <w:rFonts w:cs="Times New Roman"/>
          <w:szCs w:val="24"/>
        </w:rPr>
        <w:t xml:space="preserve"> предусмотрен</w:t>
      </w:r>
      <w:r w:rsidR="009977FF">
        <w:rPr>
          <w:rFonts w:cs="Times New Roman"/>
          <w:szCs w:val="24"/>
        </w:rPr>
        <w:t>а</w:t>
      </w:r>
      <w:r w:rsidR="00363E03">
        <w:rPr>
          <w:rFonts w:cs="Times New Roman"/>
          <w:szCs w:val="24"/>
        </w:rPr>
        <w:t xml:space="preserve"> на </w:t>
      </w:r>
      <w:proofErr w:type="spellStart"/>
      <w:r w:rsidRPr="009871CD">
        <w:rPr>
          <w:rFonts w:cs="Times New Roman"/>
          <w:szCs w:val="24"/>
        </w:rPr>
        <w:t>со</w:t>
      </w:r>
      <w:r w:rsidRPr="001F45B9">
        <w:rPr>
          <w:rFonts w:cs="Times New Roman"/>
          <w:szCs w:val="24"/>
        </w:rPr>
        <w:t>финансирование</w:t>
      </w:r>
      <w:proofErr w:type="spellEnd"/>
      <w:r w:rsidRPr="001F45B9">
        <w:rPr>
          <w:rFonts w:cs="Times New Roman"/>
          <w:szCs w:val="24"/>
        </w:rPr>
        <w:t xml:space="preserve"> расходных обязательств муниципальн</w:t>
      </w:r>
      <w:r>
        <w:rPr>
          <w:rFonts w:cs="Times New Roman"/>
          <w:szCs w:val="24"/>
        </w:rPr>
        <w:t>ого</w:t>
      </w:r>
      <w:r w:rsidRPr="001F45B9">
        <w:rPr>
          <w:rFonts w:cs="Times New Roman"/>
          <w:szCs w:val="24"/>
        </w:rPr>
        <w:t xml:space="preserve"> образовани</w:t>
      </w:r>
      <w:r>
        <w:rPr>
          <w:rFonts w:cs="Times New Roman"/>
          <w:szCs w:val="24"/>
        </w:rPr>
        <w:t>я</w:t>
      </w:r>
      <w:r w:rsidR="002F40C7">
        <w:rPr>
          <w:rFonts w:cs="Times New Roman"/>
          <w:szCs w:val="24"/>
        </w:rPr>
        <w:t>.</w:t>
      </w:r>
    </w:p>
    <w:p w:rsidR="00F86341" w:rsidRPr="001F45B9" w:rsidRDefault="009977FF" w:rsidP="00F86341">
      <w:pPr>
        <w:spacing w:line="233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Субсидия</w:t>
      </w:r>
      <w:r w:rsidR="00F86341" w:rsidRPr="001F45B9">
        <w:rPr>
          <w:rFonts w:cs="Times New Roman"/>
          <w:szCs w:val="24"/>
        </w:rPr>
        <w:t xml:space="preserve"> расходу</w:t>
      </w:r>
      <w:r>
        <w:rPr>
          <w:rFonts w:cs="Times New Roman"/>
          <w:szCs w:val="24"/>
        </w:rPr>
        <w:t>е</w:t>
      </w:r>
      <w:r w:rsidR="00F86341" w:rsidRPr="001F45B9">
        <w:rPr>
          <w:rFonts w:cs="Times New Roman"/>
          <w:szCs w:val="24"/>
        </w:rPr>
        <w:t>тся:</w:t>
      </w:r>
    </w:p>
    <w:p w:rsidR="00F86341" w:rsidRPr="001F45B9" w:rsidRDefault="00F86341" w:rsidP="00F86341">
      <w:pPr>
        <w:spacing w:line="233" w:lineRule="auto"/>
        <w:jc w:val="both"/>
        <w:rPr>
          <w:rFonts w:cs="Times New Roman"/>
          <w:szCs w:val="24"/>
        </w:rPr>
      </w:pPr>
      <w:r w:rsidRPr="001F45B9">
        <w:rPr>
          <w:rFonts w:cs="Times New Roman"/>
          <w:szCs w:val="24"/>
        </w:rPr>
        <w:t>- на разработку проектно-сметной документации;</w:t>
      </w:r>
    </w:p>
    <w:p w:rsidR="00F86341" w:rsidRPr="001F45B9" w:rsidRDefault="00F86341" w:rsidP="00F86341">
      <w:pPr>
        <w:spacing w:line="233" w:lineRule="auto"/>
        <w:jc w:val="both"/>
        <w:rPr>
          <w:rFonts w:cs="Times New Roman"/>
          <w:szCs w:val="24"/>
        </w:rPr>
      </w:pPr>
      <w:r w:rsidRPr="001F45B9">
        <w:rPr>
          <w:rFonts w:cs="Times New Roman"/>
          <w:szCs w:val="24"/>
        </w:rPr>
        <w:t xml:space="preserve">- на работы по благоустройству </w:t>
      </w:r>
      <w:r>
        <w:rPr>
          <w:rFonts w:cs="Times New Roman"/>
          <w:szCs w:val="24"/>
        </w:rPr>
        <w:t xml:space="preserve">набережной озера </w:t>
      </w:r>
      <w:proofErr w:type="spellStart"/>
      <w:r>
        <w:rPr>
          <w:rFonts w:cs="Times New Roman"/>
          <w:szCs w:val="24"/>
        </w:rPr>
        <w:t>Неро</w:t>
      </w:r>
      <w:proofErr w:type="spellEnd"/>
      <w:r w:rsidRPr="001F45B9">
        <w:rPr>
          <w:rFonts w:cs="Times New Roman"/>
          <w:szCs w:val="24"/>
        </w:rPr>
        <w:t>.</w:t>
      </w:r>
    </w:p>
    <w:p w:rsidR="00F86341" w:rsidRPr="001F45B9" w:rsidRDefault="00F86341" w:rsidP="00F86341">
      <w:pPr>
        <w:spacing w:line="233" w:lineRule="auto"/>
        <w:jc w:val="both"/>
        <w:rPr>
          <w:rFonts w:cs="Times New Roman"/>
          <w:szCs w:val="28"/>
          <w:lang w:eastAsia="ru-RU"/>
        </w:rPr>
      </w:pPr>
      <w:r w:rsidRPr="001F45B9">
        <w:rPr>
          <w:rFonts w:cs="Times New Roman"/>
          <w:szCs w:val="28"/>
          <w:lang w:eastAsia="ru-RU"/>
        </w:rPr>
        <w:t xml:space="preserve">Расходование </w:t>
      </w:r>
      <w:r w:rsidR="009977FF">
        <w:rPr>
          <w:rFonts w:cs="Times New Roman"/>
          <w:szCs w:val="28"/>
          <w:lang w:eastAsia="ru-RU"/>
        </w:rPr>
        <w:t>субсидии</w:t>
      </w:r>
      <w:r w:rsidRPr="001F45B9">
        <w:rPr>
          <w:rFonts w:cs="Times New Roman"/>
          <w:szCs w:val="28"/>
          <w:lang w:eastAsia="ru-RU"/>
        </w:rPr>
        <w:t xml:space="preserve"> осуществляется в том числе:</w:t>
      </w:r>
    </w:p>
    <w:p w:rsidR="00F86341" w:rsidRPr="001F45B9" w:rsidRDefault="00F86341" w:rsidP="00F86341">
      <w:pPr>
        <w:spacing w:line="233" w:lineRule="auto"/>
        <w:jc w:val="both"/>
        <w:rPr>
          <w:rFonts w:cs="Times New Roman"/>
          <w:szCs w:val="28"/>
          <w:lang w:eastAsia="ru-RU"/>
        </w:rPr>
      </w:pPr>
      <w:r w:rsidRPr="001F45B9">
        <w:rPr>
          <w:rFonts w:cs="Times New Roman"/>
          <w:szCs w:val="28"/>
          <w:lang w:eastAsia="ru-RU"/>
        </w:rPr>
        <w:t>- путем закупки товаров, работ и услуг для обеспечения муниципальных нужд;</w:t>
      </w:r>
    </w:p>
    <w:p w:rsidR="00F86341" w:rsidRPr="001F45B9" w:rsidRDefault="00F86341" w:rsidP="00F86341">
      <w:pPr>
        <w:spacing w:line="233" w:lineRule="auto"/>
        <w:jc w:val="both"/>
        <w:rPr>
          <w:szCs w:val="28"/>
        </w:rPr>
      </w:pPr>
      <w:r w:rsidRPr="001F45B9">
        <w:rPr>
          <w:rFonts w:cs="Times New Roman"/>
          <w:szCs w:val="28"/>
          <w:lang w:eastAsia="ru-RU"/>
        </w:rPr>
        <w:t xml:space="preserve">- </w:t>
      </w:r>
      <w:r w:rsidRPr="001F45B9">
        <w:rPr>
          <w:szCs w:val="28"/>
        </w:rPr>
        <w:t>путем предоставления субсидий бюджетным и автономным учреждениям, в том числе на финансовое обеспечение выполнения ими муниципального задания.</w:t>
      </w:r>
    </w:p>
    <w:p w:rsidR="00F86341" w:rsidRPr="001F45B9" w:rsidRDefault="00F86341" w:rsidP="00F86341">
      <w:pPr>
        <w:spacing w:line="233" w:lineRule="auto"/>
        <w:jc w:val="both"/>
        <w:rPr>
          <w:rFonts w:cs="Times New Roman"/>
          <w:spacing w:val="-4"/>
          <w:szCs w:val="24"/>
        </w:rPr>
      </w:pPr>
      <w:r w:rsidRPr="001F45B9">
        <w:rPr>
          <w:rFonts w:cs="Times New Roman"/>
          <w:szCs w:val="24"/>
        </w:rPr>
        <w:lastRenderedPageBreak/>
        <w:t xml:space="preserve">4. </w:t>
      </w:r>
      <w:r w:rsidR="009977FF">
        <w:rPr>
          <w:rFonts w:cs="Times New Roman"/>
          <w:szCs w:val="24"/>
        </w:rPr>
        <w:t>Субсидия</w:t>
      </w:r>
      <w:r w:rsidRPr="001F45B9">
        <w:rPr>
          <w:rFonts w:cs="Times New Roman"/>
          <w:szCs w:val="24"/>
        </w:rPr>
        <w:t xml:space="preserve"> предоставля</w:t>
      </w:r>
      <w:r w:rsidR="009977FF">
        <w:rPr>
          <w:rFonts w:cs="Times New Roman"/>
          <w:szCs w:val="24"/>
        </w:rPr>
        <w:t>е</w:t>
      </w:r>
      <w:r w:rsidRPr="001F45B9">
        <w:rPr>
          <w:rFonts w:cs="Times New Roman"/>
          <w:szCs w:val="24"/>
        </w:rPr>
        <w:t>тся в целях обеспечения реализации мероприятий</w:t>
      </w:r>
      <w:r w:rsidRPr="001F45B9">
        <w:rPr>
          <w:rFonts w:cs="Times New Roman"/>
          <w:spacing w:val="-4"/>
          <w:szCs w:val="24"/>
        </w:rPr>
        <w:t xml:space="preserve"> по благоустройству </w:t>
      </w:r>
      <w:r>
        <w:rPr>
          <w:rFonts w:cs="Times New Roman"/>
          <w:szCs w:val="24"/>
        </w:rPr>
        <w:t xml:space="preserve">набережной озера </w:t>
      </w:r>
      <w:proofErr w:type="spellStart"/>
      <w:r>
        <w:rPr>
          <w:rFonts w:cs="Times New Roman"/>
          <w:szCs w:val="24"/>
        </w:rPr>
        <w:t>Неро</w:t>
      </w:r>
      <w:proofErr w:type="spellEnd"/>
      <w:r w:rsidRPr="001F45B9">
        <w:rPr>
          <w:rFonts w:cs="Times New Roman"/>
          <w:spacing w:val="-4"/>
          <w:szCs w:val="24"/>
        </w:rPr>
        <w:t>.</w:t>
      </w:r>
    </w:p>
    <w:p w:rsidR="00F86341" w:rsidRPr="001F45B9" w:rsidRDefault="00F86341" w:rsidP="00F86341">
      <w:pPr>
        <w:spacing w:line="233" w:lineRule="auto"/>
        <w:jc w:val="both"/>
        <w:rPr>
          <w:rFonts w:cs="Times New Roman"/>
          <w:szCs w:val="24"/>
        </w:rPr>
      </w:pPr>
      <w:bookmarkStart w:id="3" w:name="sub_1003404"/>
      <w:bookmarkEnd w:id="2"/>
      <w:r w:rsidRPr="001F45B9">
        <w:rPr>
          <w:rFonts w:cs="Times New Roman"/>
          <w:szCs w:val="24"/>
        </w:rPr>
        <w:t xml:space="preserve">5. Условия предоставления и расходования </w:t>
      </w:r>
      <w:r w:rsidR="009977FF">
        <w:rPr>
          <w:rFonts w:cs="Times New Roman"/>
          <w:szCs w:val="24"/>
        </w:rPr>
        <w:t>субсидии</w:t>
      </w:r>
      <w:r w:rsidRPr="001F45B9">
        <w:rPr>
          <w:rFonts w:cs="Times New Roman"/>
          <w:szCs w:val="24"/>
        </w:rPr>
        <w:t>:</w:t>
      </w:r>
    </w:p>
    <w:bookmarkEnd w:id="3"/>
    <w:p w:rsidR="00F86341" w:rsidRPr="001F45B9" w:rsidRDefault="00F86341" w:rsidP="00F86341">
      <w:pPr>
        <w:spacing w:line="233" w:lineRule="auto"/>
        <w:jc w:val="both"/>
        <w:rPr>
          <w:rFonts w:cs="Times New Roman"/>
          <w:szCs w:val="24"/>
        </w:rPr>
      </w:pPr>
      <w:r w:rsidRPr="001F45B9">
        <w:rPr>
          <w:rFonts w:cs="Times New Roman"/>
          <w:szCs w:val="24"/>
        </w:rPr>
        <w:t xml:space="preserve">- наличие соглашения о предоставлении </w:t>
      </w:r>
      <w:r w:rsidR="009977FF">
        <w:rPr>
          <w:rFonts w:cs="Times New Roman"/>
          <w:szCs w:val="24"/>
        </w:rPr>
        <w:t>субсидии</w:t>
      </w:r>
      <w:r w:rsidRPr="001F45B9">
        <w:rPr>
          <w:rFonts w:cs="Times New Roman"/>
          <w:szCs w:val="24"/>
        </w:rPr>
        <w:t xml:space="preserve"> (далее – соглашение), заключенного между министерством </w:t>
      </w:r>
      <w:r w:rsidRPr="007C73B2">
        <w:rPr>
          <w:rFonts w:cs="Times New Roman"/>
          <w:szCs w:val="24"/>
        </w:rPr>
        <w:t>строительства и жилищно-коммунального хозяйства Ярославской области (далее –</w:t>
      </w:r>
      <w:r>
        <w:rPr>
          <w:rFonts w:cs="Times New Roman"/>
          <w:szCs w:val="24"/>
        </w:rPr>
        <w:t xml:space="preserve"> </w:t>
      </w:r>
      <w:proofErr w:type="spellStart"/>
      <w:r w:rsidRPr="007C73B2">
        <w:rPr>
          <w:rFonts w:cs="Times New Roman"/>
          <w:szCs w:val="28"/>
          <w:lang w:eastAsia="ru-RU"/>
        </w:rPr>
        <w:t>МСиЖКХ</w:t>
      </w:r>
      <w:proofErr w:type="spellEnd"/>
      <w:r w:rsidRPr="007C73B2">
        <w:rPr>
          <w:rFonts w:cs="Times New Roman"/>
          <w:szCs w:val="28"/>
          <w:lang w:eastAsia="ru-RU"/>
        </w:rPr>
        <w:t xml:space="preserve"> ЯО</w:t>
      </w:r>
      <w:r w:rsidRPr="007C73B2">
        <w:rPr>
          <w:rFonts w:cs="Times New Roman"/>
          <w:szCs w:val="24"/>
        </w:rPr>
        <w:t xml:space="preserve">), являющимся </w:t>
      </w:r>
      <w:r w:rsidRPr="001F45B9">
        <w:rPr>
          <w:rFonts w:cs="Times New Roman"/>
          <w:szCs w:val="24"/>
        </w:rPr>
        <w:t>главным распорядителем бюджетных средств, и администраци</w:t>
      </w:r>
      <w:r>
        <w:rPr>
          <w:rFonts w:cs="Times New Roman"/>
          <w:szCs w:val="24"/>
        </w:rPr>
        <w:t>ей</w:t>
      </w:r>
      <w:r w:rsidRPr="001F45B9">
        <w:rPr>
          <w:rFonts w:cs="Times New Roman"/>
          <w:szCs w:val="24"/>
        </w:rPr>
        <w:t xml:space="preserve"> муниципальн</w:t>
      </w:r>
      <w:r>
        <w:rPr>
          <w:rFonts w:cs="Times New Roman"/>
          <w:szCs w:val="24"/>
        </w:rPr>
        <w:t>ого</w:t>
      </w:r>
      <w:r w:rsidRPr="001F45B9">
        <w:rPr>
          <w:rFonts w:cs="Times New Roman"/>
          <w:szCs w:val="24"/>
        </w:rPr>
        <w:t xml:space="preserve"> образовани</w:t>
      </w:r>
      <w:r>
        <w:rPr>
          <w:rFonts w:cs="Times New Roman"/>
          <w:szCs w:val="24"/>
        </w:rPr>
        <w:t>я</w:t>
      </w:r>
      <w:r w:rsidRPr="001F45B9">
        <w:rPr>
          <w:rFonts w:cs="Times New Roman"/>
          <w:szCs w:val="24"/>
        </w:rPr>
        <w:t xml:space="preserve"> – получател</w:t>
      </w:r>
      <w:r>
        <w:rPr>
          <w:rFonts w:cs="Times New Roman"/>
          <w:szCs w:val="24"/>
        </w:rPr>
        <w:t>я</w:t>
      </w:r>
      <w:r w:rsidRPr="001F45B9">
        <w:rPr>
          <w:rFonts w:cs="Times New Roman"/>
          <w:szCs w:val="24"/>
        </w:rPr>
        <w:t xml:space="preserve"> </w:t>
      </w:r>
      <w:r w:rsidR="009977FF">
        <w:rPr>
          <w:rFonts w:cs="Times New Roman"/>
          <w:szCs w:val="24"/>
        </w:rPr>
        <w:t>субсидии</w:t>
      </w:r>
      <w:r w:rsidRPr="001F45B9">
        <w:rPr>
          <w:rFonts w:cs="Times New Roman"/>
          <w:szCs w:val="24"/>
        </w:rPr>
        <w:t xml:space="preserve"> (</w:t>
      </w:r>
      <w:bookmarkStart w:id="4" w:name="_GoBack"/>
      <w:bookmarkEnd w:id="4"/>
      <w:r w:rsidRPr="001F45B9">
        <w:rPr>
          <w:rFonts w:cs="Times New Roman"/>
          <w:szCs w:val="24"/>
        </w:rPr>
        <w:t>далее – получател</w:t>
      </w:r>
      <w:r>
        <w:rPr>
          <w:rFonts w:cs="Times New Roman"/>
          <w:szCs w:val="24"/>
        </w:rPr>
        <w:t>ь</w:t>
      </w:r>
      <w:r w:rsidRPr="001F45B9">
        <w:rPr>
          <w:rFonts w:cs="Times New Roman"/>
          <w:szCs w:val="24"/>
        </w:rPr>
        <w:t>);</w:t>
      </w:r>
    </w:p>
    <w:p w:rsidR="00F86341" w:rsidRPr="001F45B9" w:rsidRDefault="00F86341" w:rsidP="00F86341">
      <w:pPr>
        <w:spacing w:line="233" w:lineRule="auto"/>
        <w:jc w:val="both"/>
        <w:rPr>
          <w:rFonts w:cs="Times New Roman"/>
          <w:szCs w:val="24"/>
        </w:rPr>
      </w:pPr>
      <w:r w:rsidRPr="001F45B9">
        <w:rPr>
          <w:rFonts w:cs="Times New Roman"/>
          <w:szCs w:val="24"/>
        </w:rPr>
        <w:t>- наличие муниципальных программ формирования комфортной городской среды;</w:t>
      </w:r>
    </w:p>
    <w:p w:rsidR="00F86341" w:rsidRPr="001F45B9" w:rsidRDefault="00F86341" w:rsidP="00F86341">
      <w:pPr>
        <w:spacing w:line="233" w:lineRule="auto"/>
        <w:jc w:val="both"/>
        <w:rPr>
          <w:rFonts w:cs="Times New Roman"/>
          <w:szCs w:val="24"/>
        </w:rPr>
      </w:pPr>
      <w:r w:rsidRPr="001F45B9">
        <w:rPr>
          <w:rFonts w:cs="Times New Roman"/>
          <w:szCs w:val="24"/>
        </w:rPr>
        <w:t xml:space="preserve">- соблюдение целевого назначения расходования </w:t>
      </w:r>
      <w:r w:rsidR="009977FF">
        <w:rPr>
          <w:rFonts w:cs="Times New Roman"/>
          <w:szCs w:val="24"/>
        </w:rPr>
        <w:t>субсидии</w:t>
      </w:r>
      <w:r w:rsidRPr="001F45B9">
        <w:rPr>
          <w:rFonts w:cs="Times New Roman"/>
          <w:szCs w:val="24"/>
        </w:rPr>
        <w:t>;</w:t>
      </w:r>
    </w:p>
    <w:p w:rsidR="00F86341" w:rsidRPr="00E77112" w:rsidRDefault="00F86341" w:rsidP="00F86341">
      <w:pPr>
        <w:spacing w:line="233" w:lineRule="auto"/>
        <w:jc w:val="both"/>
        <w:rPr>
          <w:rFonts w:cs="Times New Roman"/>
          <w:szCs w:val="24"/>
        </w:rPr>
      </w:pPr>
      <w:r w:rsidRPr="00E77112">
        <w:rPr>
          <w:rFonts w:cs="Times New Roman"/>
          <w:szCs w:val="24"/>
        </w:rPr>
        <w:t xml:space="preserve">- выполнение требований к результатам предоставления </w:t>
      </w:r>
      <w:r w:rsidR="009977FF">
        <w:rPr>
          <w:rFonts w:cs="Times New Roman"/>
          <w:szCs w:val="24"/>
        </w:rPr>
        <w:t>субсидии</w:t>
      </w:r>
      <w:r w:rsidRPr="00E77112">
        <w:rPr>
          <w:rFonts w:cs="Times New Roman"/>
          <w:szCs w:val="24"/>
        </w:rPr>
        <w:t>, установленн</w:t>
      </w:r>
      <w:r w:rsidR="0039615D">
        <w:rPr>
          <w:rFonts w:cs="Times New Roman"/>
          <w:szCs w:val="24"/>
        </w:rPr>
        <w:t>ых</w:t>
      </w:r>
      <w:r w:rsidRPr="00E77112">
        <w:rPr>
          <w:rFonts w:cs="Times New Roman"/>
          <w:szCs w:val="24"/>
        </w:rPr>
        <w:t xml:space="preserve"> пунктом </w:t>
      </w:r>
      <w:r w:rsidR="002172FC">
        <w:rPr>
          <w:rFonts w:cs="Times New Roman"/>
          <w:szCs w:val="24"/>
        </w:rPr>
        <w:t>9</w:t>
      </w:r>
      <w:r w:rsidRPr="00E77112">
        <w:rPr>
          <w:rFonts w:cs="Times New Roman"/>
          <w:szCs w:val="24"/>
        </w:rPr>
        <w:t xml:space="preserve"> Методики и правил, требований к срокам, порядку и формам представления отчетности об использовании </w:t>
      </w:r>
      <w:r w:rsidR="0039615D">
        <w:rPr>
          <w:rFonts w:cs="Times New Roman"/>
          <w:szCs w:val="24"/>
        </w:rPr>
        <w:t>субсидии</w:t>
      </w:r>
      <w:r w:rsidRPr="00E77112">
        <w:rPr>
          <w:rFonts w:cs="Times New Roman"/>
          <w:szCs w:val="24"/>
        </w:rPr>
        <w:t>, установленных пунктом 1</w:t>
      </w:r>
      <w:r w:rsidR="002172FC">
        <w:rPr>
          <w:rFonts w:cs="Times New Roman"/>
          <w:szCs w:val="24"/>
        </w:rPr>
        <w:t>2</w:t>
      </w:r>
      <w:r w:rsidRPr="00E77112">
        <w:rPr>
          <w:rFonts w:cs="Times New Roman"/>
          <w:szCs w:val="24"/>
        </w:rPr>
        <w:t xml:space="preserve"> Методики и правил;</w:t>
      </w:r>
    </w:p>
    <w:p w:rsidR="00F86341" w:rsidRPr="00930B2A" w:rsidRDefault="00F86341" w:rsidP="00F86341">
      <w:pPr>
        <w:spacing w:line="233" w:lineRule="auto"/>
        <w:jc w:val="both"/>
        <w:rPr>
          <w:rFonts w:cs="Times New Roman"/>
          <w:szCs w:val="24"/>
        </w:rPr>
      </w:pPr>
      <w:r w:rsidRPr="00E77112">
        <w:rPr>
          <w:rFonts w:cs="Times New Roman"/>
          <w:spacing w:val="-4"/>
          <w:szCs w:val="24"/>
        </w:rPr>
        <w:t xml:space="preserve">- возврат получателем в </w:t>
      </w:r>
      <w:r w:rsidRPr="00E77112">
        <w:rPr>
          <w:rFonts w:cs="Times New Roman"/>
          <w:szCs w:val="24"/>
        </w:rPr>
        <w:t>доход областного бюджета средств, источником финансового обеспечения которых явля</w:t>
      </w:r>
      <w:r w:rsidR="0039615D">
        <w:rPr>
          <w:rFonts w:cs="Times New Roman"/>
          <w:szCs w:val="24"/>
        </w:rPr>
        <w:t>е</w:t>
      </w:r>
      <w:r w:rsidRPr="00E77112">
        <w:rPr>
          <w:rFonts w:cs="Times New Roman"/>
          <w:szCs w:val="24"/>
        </w:rPr>
        <w:t xml:space="preserve">тся </w:t>
      </w:r>
      <w:r w:rsidR="0039615D">
        <w:rPr>
          <w:rFonts w:cs="Times New Roman"/>
          <w:szCs w:val="24"/>
        </w:rPr>
        <w:t>субсидия</w:t>
      </w:r>
      <w:r w:rsidRPr="00E77112">
        <w:rPr>
          <w:rFonts w:cs="Times New Roman"/>
          <w:szCs w:val="24"/>
        </w:rPr>
        <w:t xml:space="preserve"> из областного бюджета, при невыполнении получателем предусмотренных соглашением обязательств по достижению результата предоставления </w:t>
      </w:r>
      <w:r w:rsidR="0039615D">
        <w:rPr>
          <w:rFonts w:cs="Times New Roman"/>
          <w:szCs w:val="24"/>
        </w:rPr>
        <w:t>субсидии</w:t>
      </w:r>
      <w:r w:rsidRPr="00E77112">
        <w:rPr>
          <w:rFonts w:cs="Times New Roman"/>
          <w:szCs w:val="24"/>
        </w:rPr>
        <w:t>.</w:t>
      </w:r>
    </w:p>
    <w:p w:rsidR="00F86341" w:rsidRPr="00073BBD" w:rsidRDefault="00F86341" w:rsidP="00F86341">
      <w:pPr>
        <w:pStyle w:val="20"/>
        <w:tabs>
          <w:tab w:val="left" w:pos="387"/>
        </w:tabs>
        <w:ind w:firstLine="710"/>
        <w:jc w:val="both"/>
        <w:rPr>
          <w:b w:val="0"/>
        </w:rPr>
      </w:pPr>
      <w:r>
        <w:rPr>
          <w:b w:val="0"/>
        </w:rPr>
        <w:t xml:space="preserve">6. Размер </w:t>
      </w:r>
      <w:r w:rsidR="0039615D">
        <w:rPr>
          <w:b w:val="0"/>
        </w:rPr>
        <w:t>субсидии</w:t>
      </w:r>
      <w:r>
        <w:rPr>
          <w:b w:val="0"/>
        </w:rPr>
        <w:t xml:space="preserve"> из областного бюджета муниципальному образованию (</w:t>
      </w:r>
      <w:r w:rsidR="0039615D">
        <w:rPr>
          <w:b w:val="0"/>
          <w:lang w:val="en-US"/>
        </w:rPr>
        <w:t>C</w:t>
      </w:r>
      <w:r w:rsidRPr="006E78AE">
        <w:rPr>
          <w:b w:val="0"/>
        </w:rPr>
        <w:t xml:space="preserve">) </w:t>
      </w:r>
      <w:r w:rsidRPr="003F7BAB">
        <w:rPr>
          <w:b w:val="0"/>
        </w:rPr>
        <w:t>рассчитывается</w:t>
      </w:r>
      <w:r>
        <w:rPr>
          <w:b w:val="0"/>
        </w:rPr>
        <w:t xml:space="preserve"> по формуле</w:t>
      </w:r>
      <w:r w:rsidRPr="00E80204">
        <w:rPr>
          <w:b w:val="0"/>
        </w:rPr>
        <w:t>:</w:t>
      </w:r>
    </w:p>
    <w:p w:rsidR="00F86341" w:rsidRPr="00073BBD" w:rsidRDefault="00F86341" w:rsidP="00F86341">
      <w:pPr>
        <w:pStyle w:val="20"/>
        <w:shd w:val="clear" w:color="auto" w:fill="auto"/>
        <w:tabs>
          <w:tab w:val="left" w:pos="387"/>
        </w:tabs>
        <w:spacing w:after="0"/>
        <w:ind w:firstLine="710"/>
        <w:jc w:val="both"/>
        <w:rPr>
          <w:b w:val="0"/>
        </w:rPr>
      </w:pPr>
    </w:p>
    <w:p w:rsidR="00F86341" w:rsidRDefault="0039615D" w:rsidP="00F86341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  <w:lang w:val="en-US"/>
        </w:rPr>
        <w:t>C</w:t>
      </w:r>
      <w:r w:rsidR="00F86341" w:rsidRPr="00073BBD">
        <w:rPr>
          <w:b w:val="0"/>
        </w:rPr>
        <w:t xml:space="preserve"> = </w:t>
      </w:r>
      <w:r w:rsidR="00F86341">
        <w:rPr>
          <w:b w:val="0"/>
          <w:lang w:val="en-US"/>
        </w:rPr>
        <w:t>S</w:t>
      </w:r>
      <w:r w:rsidR="00F86341" w:rsidRPr="00073BBD">
        <w:rPr>
          <w:b w:val="0"/>
          <w:vertAlign w:val="subscript"/>
        </w:rPr>
        <w:t xml:space="preserve"> </w:t>
      </w:r>
      <w:r w:rsidR="00F86341">
        <w:rPr>
          <w:b w:val="0"/>
        </w:rPr>
        <w:t>×</w:t>
      </w:r>
      <w:r w:rsidR="00F86341" w:rsidRPr="00073BBD">
        <w:rPr>
          <w:b w:val="0"/>
        </w:rPr>
        <w:t xml:space="preserve"> </w:t>
      </w:r>
      <w:r w:rsidR="00F86341">
        <w:rPr>
          <w:b w:val="0"/>
          <w:lang w:val="en-US"/>
        </w:rPr>
        <w:t>K</w:t>
      </w:r>
      <w:r w:rsidR="00F86341" w:rsidRPr="00073BBD">
        <w:rPr>
          <w:b w:val="0"/>
        </w:rPr>
        <w:t>/100</w:t>
      </w:r>
      <w:r w:rsidR="00F86341">
        <w:rPr>
          <w:b w:val="0"/>
        </w:rPr>
        <w:t>,</w:t>
      </w:r>
    </w:p>
    <w:p w:rsidR="00F86341" w:rsidRDefault="00F86341" w:rsidP="00F86341">
      <w:pPr>
        <w:pStyle w:val="20"/>
        <w:shd w:val="clear" w:color="auto" w:fill="auto"/>
        <w:tabs>
          <w:tab w:val="left" w:pos="387"/>
        </w:tabs>
        <w:spacing w:after="0"/>
        <w:jc w:val="left"/>
        <w:rPr>
          <w:b w:val="0"/>
        </w:rPr>
      </w:pPr>
      <w:r>
        <w:rPr>
          <w:b w:val="0"/>
        </w:rPr>
        <w:t>где</w:t>
      </w:r>
      <w:r w:rsidRPr="00073BBD">
        <w:rPr>
          <w:b w:val="0"/>
        </w:rPr>
        <w:t>:</w:t>
      </w:r>
    </w:p>
    <w:p w:rsidR="00F86341" w:rsidRDefault="00F86341" w:rsidP="00F86341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  <w:lang w:val="en-US"/>
        </w:rPr>
        <w:t>S</w:t>
      </w:r>
      <w:r>
        <w:rPr>
          <w:b w:val="0"/>
        </w:rPr>
        <w:t xml:space="preserve"> – </w:t>
      </w:r>
      <w:proofErr w:type="gramStart"/>
      <w:r>
        <w:rPr>
          <w:b w:val="0"/>
        </w:rPr>
        <w:t>сметная</w:t>
      </w:r>
      <w:proofErr w:type="gramEnd"/>
      <w:r>
        <w:rPr>
          <w:b w:val="0"/>
        </w:rPr>
        <w:t xml:space="preserve"> стоимость объекта благоустройства муниципального образования</w:t>
      </w:r>
      <w:r w:rsidRPr="004C533A">
        <w:rPr>
          <w:b w:val="0"/>
        </w:rPr>
        <w:t>;</w:t>
      </w:r>
    </w:p>
    <w:p w:rsidR="00F86341" w:rsidRDefault="00F86341" w:rsidP="00F86341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4C533A">
        <w:rPr>
          <w:b w:val="0"/>
          <w:lang w:val="en-US"/>
        </w:rPr>
        <w:t>K</w:t>
      </w:r>
      <w:r>
        <w:rPr>
          <w:b w:val="0"/>
        </w:rPr>
        <w:t xml:space="preserve"> – </w:t>
      </w:r>
      <w:proofErr w:type="gramStart"/>
      <w:r>
        <w:rPr>
          <w:b w:val="0"/>
        </w:rPr>
        <w:t>уровень</w:t>
      </w:r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софинансирования</w:t>
      </w:r>
      <w:proofErr w:type="spellEnd"/>
      <w:r>
        <w:rPr>
          <w:b w:val="0"/>
        </w:rPr>
        <w:t xml:space="preserve"> за счет средств областного бюджета </w:t>
      </w:r>
      <w:r w:rsidRPr="002A4FBC">
        <w:rPr>
          <w:b w:val="0"/>
        </w:rPr>
        <w:t xml:space="preserve">устанавливается в </w:t>
      </w:r>
      <w:r w:rsidR="002172FC" w:rsidRPr="002172FC">
        <w:rPr>
          <w:b w:val="0"/>
        </w:rPr>
        <w:t>соответствии с постановлением Правительства Ярославской области</w:t>
      </w:r>
      <w:r w:rsidRPr="002A4FBC">
        <w:rPr>
          <w:b w:val="0"/>
        </w:rPr>
        <w:t>.</w:t>
      </w:r>
    </w:p>
    <w:p w:rsidR="00F86341" w:rsidRDefault="00F86341" w:rsidP="00F86341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EA4F65">
        <w:rPr>
          <w:b w:val="0"/>
        </w:rPr>
        <w:t xml:space="preserve">В случае если сметная стоимость </w:t>
      </w:r>
      <w:r>
        <w:rPr>
          <w:b w:val="0"/>
        </w:rPr>
        <w:t>объекта благоустройства</w:t>
      </w:r>
      <w:r w:rsidRPr="00EA4F65">
        <w:rPr>
          <w:b w:val="0"/>
        </w:rPr>
        <w:t xml:space="preserve"> в целом превышает сумму </w:t>
      </w:r>
      <w:r w:rsidR="002172FC">
        <w:rPr>
          <w:b w:val="0"/>
        </w:rPr>
        <w:t>субсидии</w:t>
      </w:r>
      <w:r w:rsidRPr="00EA4F65">
        <w:rPr>
          <w:b w:val="0"/>
        </w:rPr>
        <w:t xml:space="preserve"> из областного бюджета</w:t>
      </w:r>
      <w:r w:rsidRPr="00BC65BB">
        <w:rPr>
          <w:b w:val="0"/>
          <w:color w:val="000000"/>
        </w:rPr>
        <w:t xml:space="preserve"> </w:t>
      </w:r>
      <w:r w:rsidRPr="009E35D9">
        <w:rPr>
          <w:b w:val="0"/>
        </w:rPr>
        <w:t xml:space="preserve">и </w:t>
      </w:r>
      <w:proofErr w:type="spellStart"/>
      <w:r w:rsidRPr="009E35D9">
        <w:rPr>
          <w:b w:val="0"/>
        </w:rPr>
        <w:t>софинансирования</w:t>
      </w:r>
      <w:proofErr w:type="spellEnd"/>
      <w:r w:rsidRPr="009E35D9">
        <w:rPr>
          <w:b w:val="0"/>
        </w:rPr>
        <w:t xml:space="preserve"> из местного бюджета</w:t>
      </w:r>
      <w:r w:rsidRPr="00EA4F65">
        <w:rPr>
          <w:b w:val="0"/>
        </w:rPr>
        <w:t>, разница компенсируется за счет средств бюджета муниципального образования.</w:t>
      </w:r>
    </w:p>
    <w:p w:rsidR="00F86341" w:rsidRPr="0043520A" w:rsidRDefault="00F86341" w:rsidP="00F86341">
      <w:pPr>
        <w:spacing w:line="259" w:lineRule="auto"/>
        <w:ind w:firstLine="0"/>
        <w:rPr>
          <w:rFonts w:ascii="Calibri" w:eastAsia="Calibri" w:hAnsi="Calibri" w:cs="Times New Roman"/>
          <w:sz w:val="2"/>
          <w:szCs w:val="2"/>
        </w:rPr>
      </w:pPr>
    </w:p>
    <w:p w:rsidR="00F86341" w:rsidRPr="002C415F" w:rsidRDefault="002172FC" w:rsidP="00F86341">
      <w:pPr>
        <w:spacing w:line="233" w:lineRule="auto"/>
        <w:jc w:val="both"/>
        <w:rPr>
          <w:rFonts w:cs="Times New Roman"/>
          <w:color w:val="FF0000"/>
          <w:szCs w:val="24"/>
        </w:rPr>
      </w:pPr>
      <w:r>
        <w:rPr>
          <w:rFonts w:cs="Times New Roman"/>
          <w:szCs w:val="24"/>
        </w:rPr>
        <w:t>7</w:t>
      </w:r>
      <w:r w:rsidR="00F86341" w:rsidRPr="001F45B9">
        <w:rPr>
          <w:rFonts w:cs="Times New Roman"/>
          <w:szCs w:val="24"/>
        </w:rPr>
        <w:t xml:space="preserve">. Распределение </w:t>
      </w:r>
      <w:r w:rsidR="0039615D">
        <w:rPr>
          <w:rFonts w:cs="Times New Roman"/>
          <w:szCs w:val="24"/>
        </w:rPr>
        <w:t>субсидии</w:t>
      </w:r>
      <w:r w:rsidR="00F86341" w:rsidRPr="001F45B9">
        <w:rPr>
          <w:rFonts w:cs="Times New Roman"/>
          <w:szCs w:val="24"/>
        </w:rPr>
        <w:t xml:space="preserve"> утверждается законом Ярославской области об областном бюджете на очередной финансовый год и на плановый период</w:t>
      </w:r>
      <w:r w:rsidR="00F86341">
        <w:rPr>
          <w:rFonts w:cs="Times New Roman"/>
          <w:szCs w:val="24"/>
        </w:rPr>
        <w:t>.</w:t>
      </w:r>
    </w:p>
    <w:p w:rsidR="009203B7" w:rsidRPr="009203B7" w:rsidRDefault="002172FC" w:rsidP="009203B7">
      <w:pPr>
        <w:spacing w:line="233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</w:t>
      </w:r>
      <w:r w:rsidR="00F86341" w:rsidRPr="001F45B9">
        <w:rPr>
          <w:rFonts w:cs="Times New Roman"/>
          <w:szCs w:val="24"/>
        </w:rPr>
        <w:t xml:space="preserve">. </w:t>
      </w:r>
      <w:r w:rsidR="0039615D">
        <w:rPr>
          <w:rFonts w:cs="Times New Roman"/>
          <w:szCs w:val="24"/>
        </w:rPr>
        <w:t>Субсидия</w:t>
      </w:r>
      <w:r w:rsidR="00F86341" w:rsidRPr="001F45B9">
        <w:rPr>
          <w:rFonts w:cs="Times New Roman"/>
          <w:szCs w:val="24"/>
        </w:rPr>
        <w:t xml:space="preserve"> предоставля</w:t>
      </w:r>
      <w:r w:rsidR="0039615D">
        <w:rPr>
          <w:rFonts w:cs="Times New Roman"/>
          <w:szCs w:val="24"/>
        </w:rPr>
        <w:t>е</w:t>
      </w:r>
      <w:r w:rsidR="00F86341" w:rsidRPr="001F45B9">
        <w:rPr>
          <w:rFonts w:cs="Times New Roman"/>
          <w:szCs w:val="24"/>
        </w:rPr>
        <w:t>тся на основании соглашения, заключенного</w:t>
      </w:r>
      <w:r w:rsidR="00F86341" w:rsidRPr="009203B7">
        <w:rPr>
          <w:rFonts w:cs="Times New Roman"/>
          <w:szCs w:val="24"/>
        </w:rPr>
        <w:t xml:space="preserve">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в соответствии с требованиями приказа Министерства финансов Российской Федерации</w:t>
      </w:r>
      <w:hyperlink r:id="rId7" w:history="1">
        <w:r w:rsidR="009203B7">
          <w:rPr>
            <w:rFonts w:cs="Times New Roman"/>
            <w:szCs w:val="24"/>
          </w:rPr>
          <w:t>»</w:t>
        </w:r>
      </w:hyperlink>
      <w:r w:rsidR="009203B7" w:rsidRPr="009203B7">
        <w:rPr>
          <w:rFonts w:cs="Times New Roman"/>
          <w:szCs w:val="24"/>
        </w:rPr>
        <w:t>.</w:t>
      </w:r>
    </w:p>
    <w:p w:rsidR="00F86341" w:rsidRDefault="00F86341" w:rsidP="00F86341">
      <w:pPr>
        <w:spacing w:line="233" w:lineRule="auto"/>
        <w:jc w:val="both"/>
        <w:rPr>
          <w:rFonts w:cs="Times New Roman"/>
          <w:szCs w:val="24"/>
        </w:rPr>
      </w:pPr>
      <w:r w:rsidRPr="001F45B9">
        <w:rPr>
          <w:rFonts w:cs="Times New Roman"/>
          <w:szCs w:val="24"/>
        </w:rPr>
        <w:t xml:space="preserve">Соглашение заключается </w:t>
      </w:r>
      <w:bookmarkStart w:id="5" w:name="sub_1003408"/>
      <w:r w:rsidRPr="001F45B9">
        <w:rPr>
          <w:rFonts w:cs="Times New Roman"/>
          <w:szCs w:val="24"/>
        </w:rPr>
        <w:t>в срок, установленный Бюджетным кодексом Российской Федерации.</w:t>
      </w:r>
    </w:p>
    <w:p w:rsidR="00F86341" w:rsidRPr="009871CD" w:rsidRDefault="00F86341" w:rsidP="00F86341">
      <w:pPr>
        <w:spacing w:line="233" w:lineRule="auto"/>
        <w:jc w:val="both"/>
      </w:pPr>
      <w:r w:rsidRPr="009871CD">
        <w:t>Перечень документов, необходимых для заключения соглашения:</w:t>
      </w:r>
    </w:p>
    <w:p w:rsidR="00F86341" w:rsidRPr="009871CD" w:rsidRDefault="00F86341" w:rsidP="00F86341">
      <w:pPr>
        <w:spacing w:line="233" w:lineRule="auto"/>
        <w:jc w:val="both"/>
      </w:pPr>
      <w:r w:rsidRPr="009871CD">
        <w:t xml:space="preserve">- выписка из решения о местном бюджете (сводной бюджетной росписи) муниципального образования, подтверждающая наличие ассигнований за счет средств местного бюджета на исполнение соответствующего расходного </w:t>
      </w:r>
      <w:r w:rsidRPr="009871CD">
        <w:lastRenderedPageBreak/>
        <w:t>обязательства органа местного самоуправления в рамках соответствующей муниципальной программы формирования комфортной городской среды;</w:t>
      </w:r>
    </w:p>
    <w:p w:rsidR="00F86341" w:rsidRPr="009871CD" w:rsidRDefault="00F86341" w:rsidP="00F86341">
      <w:pPr>
        <w:spacing w:line="233" w:lineRule="auto"/>
        <w:jc w:val="both"/>
      </w:pPr>
      <w:r w:rsidRPr="009871CD">
        <w:t xml:space="preserve">- копия утвержденной муниципальной программы формирования комфортной городской среды, на </w:t>
      </w:r>
      <w:proofErr w:type="spellStart"/>
      <w:r w:rsidRPr="009871CD">
        <w:t>софинансирование</w:t>
      </w:r>
      <w:proofErr w:type="spellEnd"/>
      <w:r w:rsidRPr="009871CD">
        <w:t xml:space="preserve"> мероприятий которой предоставляется </w:t>
      </w:r>
      <w:r w:rsidR="0039615D">
        <w:t>субсидия</w:t>
      </w:r>
      <w:r w:rsidRPr="009871CD">
        <w:t>, или гарантийное письмо о включении мероприятий в указанную муниципальную программу.</w:t>
      </w:r>
    </w:p>
    <w:p w:rsidR="00F86341" w:rsidRPr="001F45B9" w:rsidRDefault="002172FC" w:rsidP="00F86341">
      <w:pPr>
        <w:spacing w:line="233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</w:t>
      </w:r>
      <w:r w:rsidR="00F86341" w:rsidRPr="001F45B9">
        <w:rPr>
          <w:rFonts w:cs="Times New Roman"/>
          <w:szCs w:val="24"/>
        </w:rPr>
        <w:t xml:space="preserve">. Результатом предоставления </w:t>
      </w:r>
      <w:r w:rsidR="0039615D">
        <w:rPr>
          <w:rFonts w:cs="Times New Roman"/>
          <w:szCs w:val="24"/>
        </w:rPr>
        <w:t>субсидии</w:t>
      </w:r>
      <w:r w:rsidR="00F86341" w:rsidRPr="001F45B9">
        <w:rPr>
          <w:rFonts w:cs="Times New Roman"/>
          <w:szCs w:val="24"/>
        </w:rPr>
        <w:t xml:space="preserve"> является </w:t>
      </w:r>
      <w:bookmarkStart w:id="6" w:name="sub_1003409"/>
      <w:bookmarkEnd w:id="5"/>
      <w:r w:rsidR="00F86341" w:rsidRPr="001F45B9">
        <w:rPr>
          <w:rFonts w:cs="Times New Roman"/>
          <w:szCs w:val="24"/>
        </w:rPr>
        <w:t>благоустроенн</w:t>
      </w:r>
      <w:r w:rsidR="00F86341">
        <w:rPr>
          <w:rFonts w:cs="Times New Roman"/>
          <w:szCs w:val="24"/>
        </w:rPr>
        <w:t>ая</w:t>
      </w:r>
      <w:r w:rsidR="00F86341" w:rsidRPr="001F45B9">
        <w:rPr>
          <w:rFonts w:cs="Times New Roman"/>
          <w:szCs w:val="24"/>
        </w:rPr>
        <w:t xml:space="preserve"> </w:t>
      </w:r>
      <w:r w:rsidR="00F86341">
        <w:rPr>
          <w:rFonts w:cs="Times New Roman"/>
          <w:szCs w:val="24"/>
        </w:rPr>
        <w:t xml:space="preserve">набережная озера </w:t>
      </w:r>
      <w:proofErr w:type="spellStart"/>
      <w:r w:rsidR="00F86341">
        <w:rPr>
          <w:rFonts w:cs="Times New Roman"/>
          <w:szCs w:val="24"/>
        </w:rPr>
        <w:t>Неро</w:t>
      </w:r>
      <w:proofErr w:type="spellEnd"/>
      <w:r w:rsidR="00F86341" w:rsidRPr="001F45B9">
        <w:rPr>
          <w:rFonts w:cs="Times New Roman"/>
          <w:szCs w:val="24"/>
        </w:rPr>
        <w:t>.</w:t>
      </w:r>
    </w:p>
    <w:p w:rsidR="00335759" w:rsidRPr="00335759" w:rsidRDefault="00F86341" w:rsidP="00335759">
      <w:pPr>
        <w:spacing w:line="233" w:lineRule="auto"/>
        <w:jc w:val="both"/>
        <w:rPr>
          <w:szCs w:val="28"/>
        </w:rPr>
      </w:pPr>
      <w:r w:rsidRPr="001F45B9">
        <w:rPr>
          <w:rFonts w:cs="Times New Roman"/>
          <w:szCs w:val="24"/>
        </w:rPr>
        <w:t>1</w:t>
      </w:r>
      <w:r w:rsidR="002172FC">
        <w:rPr>
          <w:rFonts w:cs="Times New Roman"/>
          <w:szCs w:val="24"/>
        </w:rPr>
        <w:t>0</w:t>
      </w:r>
      <w:r w:rsidRPr="001F45B9">
        <w:rPr>
          <w:rFonts w:cs="Times New Roman"/>
          <w:szCs w:val="24"/>
        </w:rPr>
        <w:t xml:space="preserve">. </w:t>
      </w:r>
      <w:bookmarkEnd w:id="6"/>
      <w:r w:rsidR="00EF069E" w:rsidRPr="006B591B">
        <w:rPr>
          <w:szCs w:val="28"/>
        </w:rPr>
        <w:t xml:space="preserve">Перечисление </w:t>
      </w:r>
      <w:r w:rsidR="0039615D">
        <w:rPr>
          <w:szCs w:val="28"/>
        </w:rPr>
        <w:t>субсидии</w:t>
      </w:r>
      <w:r w:rsidR="00EF069E" w:rsidRPr="006B591B">
        <w:rPr>
          <w:szCs w:val="28"/>
        </w:rPr>
        <w:t xml:space="preserve"> бюджету муниципального образования области осуществляется после проведения Управлением Федерального казначейства по Ярославской области санкционирования операций по оплате денежных обязательств получателей средств </w:t>
      </w:r>
      <w:r w:rsidR="00335759" w:rsidRPr="00335759">
        <w:rPr>
          <w:szCs w:val="28"/>
        </w:rPr>
        <w:t>бюджета муниципального образования (после проверки документов, подтверждающих осуществление расходов бюджета муниципального образования).</w:t>
      </w:r>
    </w:p>
    <w:p w:rsidR="00EF069E" w:rsidRPr="00335759" w:rsidRDefault="00EF069E" w:rsidP="00335759">
      <w:pPr>
        <w:spacing w:line="233" w:lineRule="auto"/>
        <w:jc w:val="both"/>
        <w:rPr>
          <w:szCs w:val="28"/>
        </w:rPr>
      </w:pPr>
      <w:r w:rsidRPr="00335759">
        <w:rPr>
          <w:szCs w:val="28"/>
        </w:rPr>
        <w:t>Перечисление из областного бюджета субсидий местным бюджетам осуществляется в пределах утвержденного кассового плана областного бюджета с возможностью поэтапной оплаты работ, предусмотренной условиями контракта.</w:t>
      </w:r>
    </w:p>
    <w:p w:rsidR="00F86341" w:rsidRPr="001F45B9" w:rsidRDefault="00F86341" w:rsidP="00F86341">
      <w:pPr>
        <w:widowControl w:val="0"/>
        <w:spacing w:line="233" w:lineRule="auto"/>
        <w:jc w:val="both"/>
        <w:rPr>
          <w:szCs w:val="28"/>
        </w:rPr>
      </w:pPr>
      <w:r w:rsidRPr="007C73B2">
        <w:rPr>
          <w:szCs w:val="28"/>
        </w:rPr>
        <w:t>1</w:t>
      </w:r>
      <w:r w:rsidR="002172FC">
        <w:rPr>
          <w:szCs w:val="28"/>
        </w:rPr>
        <w:t>1</w:t>
      </w:r>
      <w:r w:rsidRPr="007C73B2">
        <w:rPr>
          <w:szCs w:val="28"/>
        </w:rPr>
        <w:t xml:space="preserve">. Получатель представляет в </w:t>
      </w:r>
      <w:proofErr w:type="spellStart"/>
      <w:r w:rsidRPr="007C73B2">
        <w:rPr>
          <w:rFonts w:cs="Times New Roman"/>
          <w:szCs w:val="28"/>
          <w:lang w:eastAsia="ru-RU"/>
        </w:rPr>
        <w:t>МСиЖКХ</w:t>
      </w:r>
      <w:proofErr w:type="spellEnd"/>
      <w:r w:rsidRPr="007C73B2">
        <w:rPr>
          <w:rFonts w:cs="Times New Roman"/>
          <w:szCs w:val="28"/>
          <w:lang w:eastAsia="ru-RU"/>
        </w:rPr>
        <w:t xml:space="preserve"> ЯО </w:t>
      </w:r>
      <w:r w:rsidRPr="001F45B9">
        <w:rPr>
          <w:szCs w:val="28"/>
        </w:rPr>
        <w:t xml:space="preserve">заявку на перечисление </w:t>
      </w:r>
      <w:r w:rsidR="0039615D">
        <w:rPr>
          <w:szCs w:val="28"/>
        </w:rPr>
        <w:t>субсидии</w:t>
      </w:r>
      <w:r w:rsidRPr="001F45B9">
        <w:rPr>
          <w:szCs w:val="28"/>
        </w:rPr>
        <w:t xml:space="preserve"> по форме согласно приложению к </w:t>
      </w:r>
      <w:r w:rsidR="0039615D">
        <w:rPr>
          <w:szCs w:val="28"/>
        </w:rPr>
        <w:t>Порядку</w:t>
      </w:r>
      <w:r w:rsidRPr="001F45B9">
        <w:rPr>
          <w:szCs w:val="28"/>
        </w:rPr>
        <w:t xml:space="preserve">, подписанную лицом, имеющим право действовать от имени руководителя органа местного самоуправления, на бумажном носителе, к которой прилагаются: </w:t>
      </w:r>
    </w:p>
    <w:p w:rsidR="00F86341" w:rsidRPr="001F45B9" w:rsidRDefault="00F86341" w:rsidP="00F86341">
      <w:pPr>
        <w:widowControl w:val="0"/>
        <w:spacing w:line="233" w:lineRule="auto"/>
        <w:jc w:val="both"/>
        <w:rPr>
          <w:szCs w:val="28"/>
        </w:rPr>
      </w:pPr>
      <w:r w:rsidRPr="001F45B9">
        <w:rPr>
          <w:szCs w:val="28"/>
        </w:rPr>
        <w:t>- копии контрактов (договоров) на выполнение работ, оказание услуг, приобретение товаров, в том числе сметная документация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</w:t>
      </w:r>
      <w:r w:rsidRPr="001F45B9">
        <w:t xml:space="preserve"> </w:t>
      </w:r>
      <w:r w:rsidRPr="001F45B9">
        <w:rPr>
          <w:szCs w:val="28"/>
        </w:rPr>
        <w:t>формирования комфортной городской среды);</w:t>
      </w:r>
    </w:p>
    <w:p w:rsidR="00F86341" w:rsidRPr="001F45B9" w:rsidRDefault="00F86341" w:rsidP="00F86341">
      <w:pPr>
        <w:widowControl w:val="0"/>
        <w:spacing w:line="233" w:lineRule="auto"/>
        <w:jc w:val="both"/>
        <w:rPr>
          <w:szCs w:val="28"/>
        </w:rPr>
      </w:pPr>
      <w:r w:rsidRPr="001F45B9">
        <w:rPr>
          <w:szCs w:val="28"/>
        </w:rPr>
        <w:t>- выписка из муниципальной программы формирования комфортной городской среды;</w:t>
      </w:r>
    </w:p>
    <w:p w:rsidR="00F86341" w:rsidRPr="001F45B9" w:rsidRDefault="00F86341" w:rsidP="00F86341">
      <w:pPr>
        <w:widowControl w:val="0"/>
        <w:spacing w:line="233" w:lineRule="auto"/>
        <w:jc w:val="both"/>
        <w:rPr>
          <w:szCs w:val="28"/>
        </w:rPr>
      </w:pPr>
      <w:r w:rsidRPr="001F45B9">
        <w:rPr>
          <w:szCs w:val="28"/>
        </w:rPr>
        <w:t>- копии справок о стоимости выполненных работ и затрат по форме КС</w:t>
      </w:r>
      <w:r w:rsidRPr="001F45B9">
        <w:rPr>
          <w:szCs w:val="28"/>
        </w:rPr>
        <w:noBreakHyphen/>
        <w:t>3, утвержденной постановлением Государственного комитета Российской Федерации по статистике от 11.11.1999 № 100 «Об утверждении унифицированных форм первичной учетной документации по учету работ в капитальном строительстве и ремонтно-строительных работ», акты о приемке выполненных работ по форме КС-2;</w:t>
      </w:r>
    </w:p>
    <w:p w:rsidR="00F86341" w:rsidRPr="001F45B9" w:rsidRDefault="00F86341" w:rsidP="00F86341">
      <w:pPr>
        <w:widowControl w:val="0"/>
        <w:spacing w:line="233" w:lineRule="auto"/>
        <w:jc w:val="both"/>
        <w:rPr>
          <w:szCs w:val="28"/>
        </w:rPr>
      </w:pPr>
      <w:r w:rsidRPr="001F45B9">
        <w:rPr>
          <w:szCs w:val="28"/>
        </w:rPr>
        <w:t>- товарная накладная, счет на оплату/ счет-фактура;</w:t>
      </w:r>
    </w:p>
    <w:p w:rsidR="00F86341" w:rsidRPr="001F45B9" w:rsidRDefault="00F86341" w:rsidP="00F86341">
      <w:pPr>
        <w:widowControl w:val="0"/>
        <w:spacing w:line="233" w:lineRule="auto"/>
        <w:jc w:val="both"/>
        <w:rPr>
          <w:szCs w:val="28"/>
        </w:rPr>
      </w:pPr>
      <w:r w:rsidRPr="001F45B9">
        <w:rPr>
          <w:szCs w:val="28"/>
        </w:rPr>
        <w:t>- гарантийные паспорта;</w:t>
      </w:r>
    </w:p>
    <w:p w:rsidR="00F86341" w:rsidRDefault="00F86341" w:rsidP="00F86341">
      <w:pPr>
        <w:widowControl w:val="0"/>
        <w:spacing w:line="233" w:lineRule="auto"/>
        <w:jc w:val="both"/>
        <w:rPr>
          <w:szCs w:val="28"/>
        </w:rPr>
      </w:pPr>
      <w:r w:rsidRPr="001F45B9">
        <w:rPr>
          <w:szCs w:val="28"/>
        </w:rPr>
        <w:t xml:space="preserve">- счета на авансовые платежи по контрактам (договорам) на выполнение работ, оказание услуг, приобретение товаров (если соглашением и контрактом предусмотрена возможность авансирования контракта). </w:t>
      </w:r>
    </w:p>
    <w:p w:rsidR="00F86341" w:rsidRPr="009871CD" w:rsidRDefault="00F86341" w:rsidP="00F86341">
      <w:pPr>
        <w:widowControl w:val="0"/>
        <w:spacing w:line="233" w:lineRule="auto"/>
        <w:jc w:val="both"/>
        <w:rPr>
          <w:szCs w:val="28"/>
        </w:rPr>
      </w:pPr>
      <w:r w:rsidRPr="009871CD">
        <w:rPr>
          <w:szCs w:val="28"/>
        </w:rPr>
        <w:t>- копии заверенных платежных поручений, подтверждающих расходы муниципального образования.</w:t>
      </w:r>
    </w:p>
    <w:p w:rsidR="00335759" w:rsidRPr="00335759" w:rsidRDefault="00F86341" w:rsidP="00335759">
      <w:pPr>
        <w:widowControl w:val="0"/>
        <w:spacing w:line="233" w:lineRule="auto"/>
        <w:jc w:val="both"/>
        <w:rPr>
          <w:szCs w:val="28"/>
        </w:rPr>
      </w:pPr>
      <w:bookmarkStart w:id="7" w:name="sub_10034012"/>
      <w:r w:rsidRPr="00E77112">
        <w:rPr>
          <w:rFonts w:cs="Times New Roman"/>
          <w:szCs w:val="28"/>
        </w:rPr>
        <w:t>1</w:t>
      </w:r>
      <w:r w:rsidR="002172FC">
        <w:rPr>
          <w:rFonts w:cs="Times New Roman"/>
          <w:szCs w:val="28"/>
        </w:rPr>
        <w:t>2</w:t>
      </w:r>
      <w:r w:rsidRPr="00E77112">
        <w:rPr>
          <w:rFonts w:cs="Times New Roman"/>
          <w:szCs w:val="28"/>
        </w:rPr>
        <w:t xml:space="preserve">. </w:t>
      </w:r>
      <w:r w:rsidR="00335759" w:rsidRPr="00E77112">
        <w:rPr>
          <w:szCs w:val="28"/>
        </w:rPr>
        <w:t xml:space="preserve">Муниципальные образования представляют в </w:t>
      </w:r>
      <w:proofErr w:type="spellStart"/>
      <w:r w:rsidR="00335759" w:rsidRPr="00E77112">
        <w:rPr>
          <w:szCs w:val="28"/>
        </w:rPr>
        <w:t>МСиЖКХ</w:t>
      </w:r>
      <w:proofErr w:type="spellEnd"/>
      <w:r w:rsidR="00335759" w:rsidRPr="00E77112">
        <w:rPr>
          <w:szCs w:val="28"/>
        </w:rPr>
        <w:t xml:space="preserve"> ЯО в форме</w:t>
      </w:r>
      <w:r w:rsidR="00335759" w:rsidRPr="0023245C">
        <w:rPr>
          <w:szCs w:val="28"/>
        </w:rPr>
        <w:t xml:space="preserve"> электронного документа в государственной интегрированной информационной системе управления общественными финансами «Электронный бюджет» до</w:t>
      </w:r>
      <w:r w:rsidR="00335759">
        <w:rPr>
          <w:szCs w:val="28"/>
        </w:rPr>
        <w:t> </w:t>
      </w:r>
      <w:r w:rsidR="00335759" w:rsidRPr="0023245C">
        <w:rPr>
          <w:szCs w:val="28"/>
        </w:rPr>
        <w:t>15</w:t>
      </w:r>
      <w:r w:rsidR="00335759">
        <w:rPr>
          <w:szCs w:val="28"/>
        </w:rPr>
        <w:noBreakHyphen/>
      </w:r>
      <w:r w:rsidR="00335759" w:rsidRPr="0023245C">
        <w:rPr>
          <w:szCs w:val="28"/>
        </w:rPr>
        <w:t>го числа месяца, следующего за отчетным кварталом, по форм</w:t>
      </w:r>
      <w:r w:rsidR="00335759">
        <w:rPr>
          <w:szCs w:val="28"/>
        </w:rPr>
        <w:t>ам</w:t>
      </w:r>
      <w:r w:rsidR="00335759" w:rsidRPr="0023245C">
        <w:rPr>
          <w:szCs w:val="28"/>
        </w:rPr>
        <w:t>, предусмотренн</w:t>
      </w:r>
      <w:r w:rsidR="00335759">
        <w:rPr>
          <w:szCs w:val="28"/>
        </w:rPr>
        <w:t>ым</w:t>
      </w:r>
      <w:r w:rsidR="00335759" w:rsidRPr="0023245C">
        <w:rPr>
          <w:szCs w:val="28"/>
        </w:rPr>
        <w:t xml:space="preserve"> соглашением:</w:t>
      </w:r>
      <w:r w:rsidR="00335759" w:rsidRPr="00335759">
        <w:rPr>
          <w:szCs w:val="28"/>
        </w:rPr>
        <w:t xml:space="preserve"> </w:t>
      </w:r>
    </w:p>
    <w:p w:rsidR="00335759" w:rsidRPr="0023245C" w:rsidRDefault="00335759" w:rsidP="00335759">
      <w:pPr>
        <w:widowControl w:val="0"/>
        <w:spacing w:line="233" w:lineRule="auto"/>
        <w:jc w:val="both"/>
        <w:rPr>
          <w:szCs w:val="28"/>
        </w:rPr>
      </w:pPr>
      <w:r w:rsidRPr="0023245C">
        <w:rPr>
          <w:szCs w:val="28"/>
        </w:rPr>
        <w:lastRenderedPageBreak/>
        <w:t xml:space="preserve">- отчет о расходах, в целях </w:t>
      </w:r>
      <w:proofErr w:type="spellStart"/>
      <w:r w:rsidRPr="0023245C">
        <w:rPr>
          <w:szCs w:val="28"/>
        </w:rPr>
        <w:t>софинансирования</w:t>
      </w:r>
      <w:proofErr w:type="spellEnd"/>
      <w:r w:rsidRPr="0023245C">
        <w:rPr>
          <w:szCs w:val="28"/>
        </w:rPr>
        <w:t xml:space="preserve"> которых предоставлен</w:t>
      </w:r>
      <w:r w:rsidR="0039615D">
        <w:rPr>
          <w:szCs w:val="28"/>
        </w:rPr>
        <w:t>а</w:t>
      </w:r>
      <w:r w:rsidRPr="0023245C">
        <w:rPr>
          <w:szCs w:val="28"/>
        </w:rPr>
        <w:t xml:space="preserve"> </w:t>
      </w:r>
      <w:r w:rsidR="0039615D">
        <w:rPr>
          <w:szCs w:val="28"/>
        </w:rPr>
        <w:t>субсидия</w:t>
      </w:r>
      <w:r w:rsidRPr="0023245C">
        <w:rPr>
          <w:szCs w:val="28"/>
        </w:rPr>
        <w:t>;</w:t>
      </w:r>
    </w:p>
    <w:p w:rsidR="00335759" w:rsidRPr="00335759" w:rsidRDefault="00335759" w:rsidP="00335759">
      <w:pPr>
        <w:widowControl w:val="0"/>
        <w:spacing w:line="233" w:lineRule="auto"/>
        <w:jc w:val="both"/>
        <w:rPr>
          <w:szCs w:val="28"/>
        </w:rPr>
      </w:pPr>
      <w:r w:rsidRPr="0023245C">
        <w:rPr>
          <w:szCs w:val="28"/>
        </w:rPr>
        <w:t xml:space="preserve">- отчет о достижении значений результатов </w:t>
      </w:r>
      <w:r w:rsidR="0039615D">
        <w:rPr>
          <w:szCs w:val="28"/>
        </w:rPr>
        <w:t>субсидии</w:t>
      </w:r>
      <w:r w:rsidRPr="0023245C">
        <w:rPr>
          <w:szCs w:val="28"/>
        </w:rPr>
        <w:t xml:space="preserve"> и </w:t>
      </w:r>
      <w:r>
        <w:rPr>
          <w:szCs w:val="28"/>
        </w:rPr>
        <w:t>об </w:t>
      </w:r>
      <w:r w:rsidRPr="0023245C">
        <w:rPr>
          <w:szCs w:val="28"/>
        </w:rPr>
        <w:t>обязательствах, принятых в целях их достижения.</w:t>
      </w:r>
    </w:p>
    <w:p w:rsidR="00F86341" w:rsidRPr="001F45B9" w:rsidRDefault="002172FC" w:rsidP="00335759">
      <w:pPr>
        <w:shd w:val="clear" w:color="auto" w:fill="FFFFFF"/>
        <w:spacing w:line="233" w:lineRule="auto"/>
        <w:ind w:firstLine="708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13. </w:t>
      </w:r>
      <w:r w:rsidR="00F86341" w:rsidRPr="001F45B9">
        <w:rPr>
          <w:rFonts w:cs="Times New Roman"/>
          <w:szCs w:val="28"/>
        </w:rPr>
        <w:t>Обязательством муниципальных образований является включение в проектно-сметную документацию мероприятия по устройству площадок для сбора твердых коммунальных отходов в соответствии со стилевым единством архитектурно-художественного облика и цветового решения общественных пространств населенных пунктов Ярославской области.</w:t>
      </w:r>
    </w:p>
    <w:p w:rsidR="002172FC" w:rsidRDefault="00F86341" w:rsidP="002172FC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</w:rPr>
      </w:pPr>
      <w:bookmarkStart w:id="8" w:name="sub_10034014"/>
      <w:bookmarkEnd w:id="7"/>
      <w:r w:rsidRPr="001F45B9">
        <w:rPr>
          <w:rFonts w:cs="Times New Roman"/>
          <w:szCs w:val="24"/>
        </w:rPr>
        <w:t>1</w:t>
      </w:r>
      <w:r w:rsidR="00335759">
        <w:rPr>
          <w:rFonts w:cs="Times New Roman"/>
          <w:szCs w:val="24"/>
        </w:rPr>
        <w:t>4</w:t>
      </w:r>
      <w:r w:rsidRPr="001F45B9">
        <w:rPr>
          <w:rFonts w:cs="Times New Roman"/>
          <w:szCs w:val="24"/>
        </w:rPr>
        <w:t xml:space="preserve">. </w:t>
      </w:r>
      <w:bookmarkEnd w:id="8"/>
      <w:r w:rsidR="002172FC" w:rsidRPr="004645BB">
        <w:rPr>
          <w:rFonts w:cs="Times New Roman"/>
          <w:szCs w:val="28"/>
          <w:lang w:eastAsia="ru-RU"/>
        </w:rPr>
        <w:t>Возврат субсидии в доход областного бюджета в случае нарушения обязательств, предусмотренных соглашением, осуществляется в течение 15</w:t>
      </w:r>
      <w:r w:rsidR="002172FC">
        <w:rPr>
          <w:rFonts w:cs="Times New Roman"/>
          <w:szCs w:val="28"/>
          <w:lang w:eastAsia="ru-RU"/>
        </w:rPr>
        <w:t> календарных</w:t>
      </w:r>
      <w:r w:rsidR="002172FC" w:rsidRPr="004645BB">
        <w:rPr>
          <w:rFonts w:cs="Times New Roman"/>
          <w:szCs w:val="28"/>
          <w:lang w:eastAsia="ru-RU"/>
        </w:rPr>
        <w:t xml:space="preserve"> дней с момента направления </w:t>
      </w:r>
      <w:proofErr w:type="spellStart"/>
      <w:r w:rsidR="002172FC" w:rsidRPr="00F875F8">
        <w:rPr>
          <w:rFonts w:cs="Times New Roman"/>
          <w:spacing w:val="2"/>
          <w:szCs w:val="28"/>
          <w:lang w:eastAsia="ru-RU"/>
        </w:rPr>
        <w:t>МСиЖКХ</w:t>
      </w:r>
      <w:proofErr w:type="spellEnd"/>
      <w:r w:rsidR="002172FC" w:rsidRPr="00F875F8">
        <w:rPr>
          <w:rFonts w:cs="Times New Roman"/>
          <w:szCs w:val="28"/>
        </w:rPr>
        <w:t xml:space="preserve"> </w:t>
      </w:r>
      <w:r w:rsidR="002172FC" w:rsidRPr="00137F8C">
        <w:rPr>
          <w:rFonts w:cs="Times New Roman"/>
          <w:szCs w:val="28"/>
        </w:rPr>
        <w:t>ЯО</w:t>
      </w:r>
      <w:r w:rsidR="002172FC" w:rsidRPr="004645BB">
        <w:rPr>
          <w:rFonts w:cs="Times New Roman"/>
          <w:szCs w:val="28"/>
          <w:lang w:eastAsia="ru-RU"/>
        </w:rPr>
        <w:t xml:space="preserve"> муниципальному образованию уведомления об устранении такого нарушения.</w:t>
      </w:r>
      <w:r w:rsidR="002172FC" w:rsidRPr="00C3168A">
        <w:rPr>
          <w:rFonts w:cs="Times New Roman"/>
          <w:szCs w:val="28"/>
        </w:rPr>
        <w:t xml:space="preserve"> </w:t>
      </w:r>
    </w:p>
    <w:p w:rsidR="002172FC" w:rsidRPr="004645BB" w:rsidRDefault="002172FC" w:rsidP="002172FC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645BB">
        <w:rPr>
          <w:rFonts w:cs="Times New Roman"/>
          <w:szCs w:val="28"/>
          <w:lang w:eastAsia="ru-RU"/>
        </w:rPr>
        <w:t>Уведомление об устранении нарушения обязательств, предусмотренных соглашением, направляется в течение 3 рабочих дней с момента выявления такого нарушения.</w:t>
      </w:r>
    </w:p>
    <w:p w:rsidR="002172FC" w:rsidRDefault="00E77112" w:rsidP="002172FC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</w:rPr>
      </w:pPr>
      <w:r>
        <w:rPr>
          <w:rFonts w:cs="Times New Roman"/>
          <w:szCs w:val="24"/>
        </w:rPr>
        <w:t xml:space="preserve">15. </w:t>
      </w:r>
      <w:r w:rsidR="002172FC" w:rsidRPr="004645BB">
        <w:rPr>
          <w:rFonts w:cs="Times New Roman"/>
          <w:szCs w:val="28"/>
          <w:lang w:eastAsia="ru-RU"/>
        </w:rPr>
        <w:t>В случае если муниципальным образованием по состоянию на 31 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 годом предоставления субсидии, указанные нарушения не устранены, муниципальное образование в срок до 01 апреля года, следующего за годом предоставления субсидии, должно вернуть в доход областного бюджета средства в объеме, который рассчитывается в соответствии с пунктом</w:t>
      </w:r>
      <w:r w:rsidR="002172FC">
        <w:rPr>
          <w:rFonts w:cs="Times New Roman"/>
          <w:szCs w:val="28"/>
          <w:lang w:eastAsia="ru-RU"/>
        </w:rPr>
        <w:t> </w:t>
      </w:r>
      <w:r w:rsidR="002172FC" w:rsidRPr="004645BB">
        <w:rPr>
          <w:rFonts w:cs="Times New Roman"/>
          <w:szCs w:val="28"/>
          <w:lang w:eastAsia="ru-RU"/>
        </w:rPr>
        <w:t xml:space="preserve">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</w:t>
      </w:r>
      <w:r w:rsidR="002172FC" w:rsidRPr="0068237B">
        <w:rPr>
          <w:rFonts w:cs="Times New Roman"/>
          <w:szCs w:val="28"/>
          <w:lang w:eastAsia="ru-RU"/>
        </w:rPr>
        <w:t xml:space="preserve">Ярославской </w:t>
      </w:r>
      <w:r w:rsidR="002172FC" w:rsidRPr="004645BB">
        <w:rPr>
          <w:rFonts w:cs="Times New Roman"/>
          <w:szCs w:val="28"/>
          <w:lang w:eastAsia="ru-RU"/>
        </w:rPr>
        <w:t>области от 17.07.2020 №</w:t>
      </w:r>
      <w:r w:rsidR="002172FC">
        <w:rPr>
          <w:rFonts w:cs="Times New Roman"/>
          <w:szCs w:val="28"/>
          <w:lang w:eastAsia="ru-RU"/>
        </w:rPr>
        <w:t> </w:t>
      </w:r>
      <w:r w:rsidR="002172FC" w:rsidRPr="004645BB">
        <w:rPr>
          <w:rFonts w:cs="Times New Roman"/>
          <w:szCs w:val="28"/>
          <w:lang w:eastAsia="ru-RU"/>
        </w:rPr>
        <w:t>605</w:t>
      </w:r>
      <w:r w:rsidR="002172FC">
        <w:rPr>
          <w:rFonts w:cs="Times New Roman"/>
          <w:szCs w:val="28"/>
          <w:lang w:eastAsia="ru-RU"/>
        </w:rPr>
        <w:noBreakHyphen/>
      </w:r>
      <w:r w:rsidR="002172FC" w:rsidRPr="004645BB">
        <w:rPr>
          <w:rFonts w:cs="Times New Roman"/>
          <w:szCs w:val="28"/>
          <w:lang w:eastAsia="ru-RU"/>
        </w:rPr>
        <w:t xml:space="preserve">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</w:t>
      </w:r>
      <w:r w:rsidR="002172FC" w:rsidRPr="004645BB">
        <w:t>постановления Правительства области от </w:t>
      </w:r>
      <w:r w:rsidR="002172FC" w:rsidRPr="004645BB">
        <w:rPr>
          <w:rFonts w:cs="Times New Roman"/>
          <w:szCs w:val="28"/>
          <w:lang w:eastAsia="ru-RU"/>
        </w:rPr>
        <w:t>17.05.2016 №</w:t>
      </w:r>
      <w:r w:rsidR="002172FC">
        <w:rPr>
          <w:rFonts w:cs="Times New Roman"/>
          <w:szCs w:val="28"/>
          <w:lang w:eastAsia="ru-RU"/>
        </w:rPr>
        <w:t> </w:t>
      </w:r>
      <w:r w:rsidR="002172FC" w:rsidRPr="004645BB">
        <w:rPr>
          <w:rFonts w:cs="Times New Roman"/>
          <w:szCs w:val="28"/>
          <w:lang w:eastAsia="ru-RU"/>
        </w:rPr>
        <w:t>573-п».</w:t>
      </w:r>
      <w:r w:rsidR="002172FC" w:rsidRPr="004645BB">
        <w:rPr>
          <w:rFonts w:cs="Times New Roman"/>
          <w:szCs w:val="28"/>
        </w:rPr>
        <w:t xml:space="preserve"> </w:t>
      </w:r>
    </w:p>
    <w:p w:rsidR="002172FC" w:rsidRPr="00C5629C" w:rsidRDefault="002172FC" w:rsidP="002172FC">
      <w:pPr>
        <w:jc w:val="both"/>
        <w:rPr>
          <w:szCs w:val="28"/>
        </w:rPr>
      </w:pPr>
      <w:r w:rsidRPr="00C5629C">
        <w:rPr>
          <w:szCs w:val="28"/>
        </w:rPr>
        <w:t xml:space="preserve">В случае выявления недостаточного </w:t>
      </w:r>
      <w:proofErr w:type="spellStart"/>
      <w:r w:rsidRPr="00C5629C">
        <w:rPr>
          <w:szCs w:val="28"/>
        </w:rPr>
        <w:t>софинансирования</w:t>
      </w:r>
      <w:proofErr w:type="spellEnd"/>
      <w:r w:rsidRPr="00C5629C">
        <w:rPr>
          <w:szCs w:val="28"/>
        </w:rPr>
        <w:t xml:space="preserve"> расходных обязательств муниципального образования из местного бюджета объем средств, подлежащих возврату, рассчиты</w:t>
      </w:r>
      <w:r>
        <w:rPr>
          <w:szCs w:val="28"/>
        </w:rPr>
        <w:t>вается в соответствии с пунктом </w:t>
      </w:r>
      <w:r w:rsidRPr="00C5629C">
        <w:rPr>
          <w:szCs w:val="28"/>
        </w:rPr>
        <w:t>5.2 раздела 5 Правил</w:t>
      </w:r>
      <w:r w:rsidRPr="00C5629C">
        <w:rPr>
          <w:rFonts w:cs="Times New Roman"/>
          <w:szCs w:val="28"/>
          <w:lang w:eastAsia="ru-RU"/>
        </w:rPr>
        <w:t xml:space="preserve"> </w:t>
      </w:r>
      <w:r w:rsidRPr="00C5629C">
        <w:rPr>
          <w:szCs w:val="28"/>
        </w:rPr>
        <w:t>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Ярославской области от 17.07.2020 № 605</w:t>
      </w:r>
      <w:r w:rsidRPr="00C5629C">
        <w:rPr>
          <w:szCs w:val="28"/>
        </w:rPr>
        <w:noBreakHyphen/>
        <w:t>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 17.05.2016 № </w:t>
      </w:r>
      <w:r>
        <w:rPr>
          <w:szCs w:val="28"/>
        </w:rPr>
        <w:t>573-п»</w:t>
      </w:r>
      <w:r w:rsidRPr="00C5629C">
        <w:rPr>
          <w:szCs w:val="28"/>
        </w:rPr>
        <w:t>.</w:t>
      </w:r>
    </w:p>
    <w:p w:rsidR="002172FC" w:rsidRPr="0072584C" w:rsidRDefault="002172FC" w:rsidP="002172FC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 выявлении случаев, указанных </w:t>
      </w:r>
      <w:r w:rsidRPr="00264AEA">
        <w:rPr>
          <w:rFonts w:cs="Times New Roman"/>
          <w:szCs w:val="28"/>
        </w:rPr>
        <w:t xml:space="preserve">в абзацах первом и втором </w:t>
      </w:r>
      <w:r>
        <w:rPr>
          <w:rFonts w:cs="Times New Roman"/>
          <w:szCs w:val="28"/>
        </w:rPr>
        <w:t xml:space="preserve">данного пункта, </w:t>
      </w:r>
      <w:proofErr w:type="spellStart"/>
      <w:r w:rsidRPr="00F875F8">
        <w:rPr>
          <w:rFonts w:cs="Times New Roman"/>
          <w:spacing w:val="2"/>
          <w:szCs w:val="28"/>
          <w:lang w:eastAsia="ru-RU"/>
        </w:rPr>
        <w:t>МСиЖКХ</w:t>
      </w:r>
      <w:proofErr w:type="spellEnd"/>
      <w:r w:rsidRPr="00F875F8">
        <w:rPr>
          <w:rFonts w:cs="Times New Roman"/>
          <w:szCs w:val="28"/>
        </w:rPr>
        <w:t xml:space="preserve"> </w:t>
      </w:r>
      <w:r w:rsidRPr="00137F8C">
        <w:rPr>
          <w:rFonts w:cs="Times New Roman"/>
          <w:szCs w:val="28"/>
        </w:rPr>
        <w:t>ЯО</w:t>
      </w:r>
      <w:r w:rsidRPr="0072584C">
        <w:rPr>
          <w:rFonts w:cs="Times New Roman"/>
          <w:szCs w:val="28"/>
        </w:rPr>
        <w:t xml:space="preserve"> в срок не позднее 15 марта текущего финансового года направляет в адрес соответствующего му</w:t>
      </w:r>
      <w:r>
        <w:rPr>
          <w:rFonts w:cs="Times New Roman"/>
          <w:szCs w:val="28"/>
        </w:rPr>
        <w:t>ниципального образования</w:t>
      </w:r>
      <w:r w:rsidRPr="0072584C">
        <w:rPr>
          <w:rFonts w:cs="Times New Roman"/>
          <w:szCs w:val="28"/>
        </w:rPr>
        <w:t xml:space="preserve"> согласованное с </w:t>
      </w:r>
      <w:r w:rsidRPr="0072584C">
        <w:rPr>
          <w:rFonts w:cs="Times New Roman"/>
          <w:szCs w:val="28"/>
        </w:rPr>
        <w:lastRenderedPageBreak/>
        <w:t>министерством финансов</w:t>
      </w:r>
      <w:r>
        <w:rPr>
          <w:rFonts w:cs="Times New Roman"/>
          <w:szCs w:val="28"/>
        </w:rPr>
        <w:t xml:space="preserve"> Ярославской области</w:t>
      </w:r>
      <w:r w:rsidRPr="0072584C">
        <w:rPr>
          <w:rFonts w:cs="Times New Roman"/>
          <w:szCs w:val="28"/>
        </w:rPr>
        <w:t xml:space="preserve"> требование о возврате средств местного бюджета в доход областного бюджета в срок до 01</w:t>
      </w:r>
      <w:r>
        <w:rPr>
          <w:rFonts w:cs="Times New Roman"/>
          <w:szCs w:val="28"/>
        </w:rPr>
        <w:t> </w:t>
      </w:r>
      <w:r w:rsidRPr="0072584C">
        <w:rPr>
          <w:rFonts w:cs="Times New Roman"/>
          <w:szCs w:val="28"/>
        </w:rPr>
        <w:t>апреля текущего финансового года.</w:t>
      </w:r>
    </w:p>
    <w:p w:rsidR="002172FC" w:rsidRPr="004645BB" w:rsidRDefault="002172FC" w:rsidP="002172FC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</w:rPr>
      </w:pPr>
      <w:proofErr w:type="spellStart"/>
      <w:r w:rsidRPr="00F875F8">
        <w:rPr>
          <w:rFonts w:cs="Times New Roman"/>
          <w:spacing w:val="2"/>
          <w:szCs w:val="28"/>
          <w:lang w:eastAsia="ru-RU"/>
        </w:rPr>
        <w:t>МСиЖКХ</w:t>
      </w:r>
      <w:proofErr w:type="spellEnd"/>
      <w:r w:rsidRPr="00F875F8">
        <w:rPr>
          <w:rFonts w:cs="Times New Roman"/>
          <w:szCs w:val="28"/>
        </w:rPr>
        <w:t xml:space="preserve"> </w:t>
      </w:r>
      <w:r w:rsidRPr="00137F8C">
        <w:rPr>
          <w:rFonts w:cs="Times New Roman"/>
          <w:szCs w:val="28"/>
        </w:rPr>
        <w:t>ЯО</w:t>
      </w:r>
      <w:r w:rsidRPr="0072584C">
        <w:rPr>
          <w:rFonts w:cs="Times New Roman"/>
          <w:szCs w:val="28"/>
        </w:rPr>
        <w:t xml:space="preserve"> в срок не позднее 15 апреля текущего финансового года представля</w:t>
      </w:r>
      <w:r>
        <w:rPr>
          <w:rFonts w:cs="Times New Roman"/>
          <w:szCs w:val="28"/>
        </w:rPr>
        <w:t>ет</w:t>
      </w:r>
      <w:r w:rsidRPr="0072584C">
        <w:rPr>
          <w:rFonts w:cs="Times New Roman"/>
          <w:szCs w:val="28"/>
        </w:rPr>
        <w:t xml:space="preserve"> в министерство финансов</w:t>
      </w:r>
      <w:r>
        <w:rPr>
          <w:rFonts w:cs="Times New Roman"/>
          <w:szCs w:val="28"/>
        </w:rPr>
        <w:t xml:space="preserve"> Ярославской области</w:t>
      </w:r>
      <w:r w:rsidRPr="0072584C">
        <w:rPr>
          <w:rFonts w:cs="Times New Roman"/>
          <w:szCs w:val="28"/>
        </w:rPr>
        <w:t xml:space="preserve"> информацию о</w:t>
      </w:r>
      <w:r>
        <w:rPr>
          <w:rFonts w:cs="Times New Roman"/>
          <w:szCs w:val="28"/>
        </w:rPr>
        <w:t> </w:t>
      </w:r>
      <w:r w:rsidRPr="0072584C">
        <w:rPr>
          <w:rFonts w:cs="Times New Roman"/>
          <w:szCs w:val="28"/>
        </w:rPr>
        <w:t xml:space="preserve">возврате (невозврате) муниципальными образованиями средств местного бюджета в областной бюджет в срок, установленный абзацем </w:t>
      </w:r>
      <w:r>
        <w:rPr>
          <w:rFonts w:cs="Times New Roman"/>
          <w:szCs w:val="28"/>
        </w:rPr>
        <w:t>третьим</w:t>
      </w:r>
      <w:r w:rsidRPr="0072584C">
        <w:rPr>
          <w:rFonts w:cs="Times New Roman"/>
          <w:szCs w:val="28"/>
        </w:rPr>
        <w:t xml:space="preserve"> данного пункта.</w:t>
      </w:r>
    </w:p>
    <w:p w:rsidR="002172FC" w:rsidRDefault="002172FC" w:rsidP="002172FC">
      <w:pPr>
        <w:spacing w:line="233" w:lineRule="auto"/>
        <w:jc w:val="both"/>
        <w:rPr>
          <w:rFonts w:eastAsia="Calibri" w:cs="Times New Roman"/>
          <w:szCs w:val="28"/>
        </w:rPr>
      </w:pPr>
      <w:r w:rsidRPr="004645BB">
        <w:rPr>
          <w:rFonts w:eastAsia="Calibri" w:cs="Times New Roman"/>
          <w:szCs w:val="28"/>
        </w:rPr>
        <w:t xml:space="preserve">Возврат из местного бюджета в доход областного бюджета остатков субсидии, не использованных по состоянию на 01 января текущего финансового года, а также принятие главным распорядителем бюджетных средств решения о подтверждении потребности в текущем году в данных остатках осуществляются в соответствии с Порядком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трансфертах, утвержденным </w:t>
      </w:r>
      <w:hyperlink r:id="rId8" w:history="1">
        <w:r w:rsidRPr="004645BB">
          <w:rPr>
            <w:rFonts w:eastAsia="Calibri" w:cs="Times New Roman"/>
            <w:szCs w:val="28"/>
          </w:rPr>
          <w:t xml:space="preserve">постановлением Правительства </w:t>
        </w:r>
        <w:r w:rsidRPr="0068237B">
          <w:rPr>
            <w:rFonts w:eastAsia="Calibri" w:cs="Times New Roman"/>
            <w:szCs w:val="28"/>
          </w:rPr>
          <w:t xml:space="preserve">Ярославской </w:t>
        </w:r>
        <w:r w:rsidRPr="004645BB">
          <w:rPr>
            <w:rFonts w:eastAsia="Calibri" w:cs="Times New Roman"/>
            <w:szCs w:val="28"/>
          </w:rPr>
          <w:t>области от 03.02.2017 № 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</w:t>
        </w:r>
      </w:hyperlink>
      <w:r>
        <w:rPr>
          <w:rFonts w:eastAsia="Calibri" w:cs="Times New Roman"/>
          <w:szCs w:val="28"/>
        </w:rPr>
        <w:t>.</w:t>
      </w:r>
    </w:p>
    <w:p w:rsidR="002172FC" w:rsidRPr="004645BB" w:rsidRDefault="002172FC" w:rsidP="002172FC">
      <w:pPr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16</w:t>
      </w:r>
      <w:r w:rsidRPr="004645BB">
        <w:rPr>
          <w:rFonts w:cs="Times New Roman"/>
          <w:szCs w:val="28"/>
          <w:lang w:eastAsia="ru-RU"/>
        </w:rPr>
        <w:t>. Ответственность за достоверность представляемых в соответствии с Правилами сведений, а также за целевое использование субсидии возлагается на органы местного самоуправления.</w:t>
      </w:r>
    </w:p>
    <w:p w:rsidR="002172FC" w:rsidRPr="004645BB" w:rsidRDefault="002172FC" w:rsidP="002172FC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17</w:t>
      </w:r>
      <w:r w:rsidRPr="004645BB">
        <w:rPr>
          <w:rFonts w:cs="Times New Roman"/>
          <w:szCs w:val="28"/>
          <w:lang w:eastAsia="ru-RU"/>
        </w:rPr>
        <w:t xml:space="preserve">. В случае нецелевого использования субсидии муниципальным образованием к нему применяются бюджетные меры принуждения, предусмотренные Бюджетным кодексом Российской Федерации. </w:t>
      </w:r>
    </w:p>
    <w:p w:rsidR="00F86341" w:rsidRPr="001F45B9" w:rsidRDefault="00F86341" w:rsidP="002172FC">
      <w:pPr>
        <w:spacing w:line="233" w:lineRule="auto"/>
        <w:jc w:val="both"/>
        <w:rPr>
          <w:rFonts w:cs="Times New Roman"/>
          <w:szCs w:val="24"/>
        </w:rPr>
      </w:pPr>
      <w:r w:rsidRPr="001F45B9">
        <w:rPr>
          <w:rFonts w:cs="Times New Roman"/>
          <w:szCs w:val="24"/>
        </w:rPr>
        <w:t>1</w:t>
      </w:r>
      <w:r w:rsidR="002172FC">
        <w:rPr>
          <w:rFonts w:cs="Times New Roman"/>
          <w:szCs w:val="24"/>
        </w:rPr>
        <w:t>8</w:t>
      </w:r>
      <w:r w:rsidRPr="001F45B9">
        <w:rPr>
          <w:rFonts w:cs="Times New Roman"/>
          <w:szCs w:val="24"/>
        </w:rPr>
        <w:t xml:space="preserve">. Контроль за соблюдением условий предоставления </w:t>
      </w:r>
      <w:r w:rsidR="002172FC">
        <w:rPr>
          <w:rFonts w:cs="Times New Roman"/>
          <w:szCs w:val="24"/>
        </w:rPr>
        <w:t>субсидии</w:t>
      </w:r>
      <w:r w:rsidRPr="001F45B9">
        <w:rPr>
          <w:rFonts w:cs="Times New Roman"/>
          <w:szCs w:val="24"/>
        </w:rPr>
        <w:t xml:space="preserve"> </w:t>
      </w:r>
      <w:r w:rsidRPr="007C73B2">
        <w:rPr>
          <w:rFonts w:cs="Times New Roman"/>
          <w:szCs w:val="24"/>
        </w:rPr>
        <w:t xml:space="preserve">осуществляют </w:t>
      </w:r>
      <w:proofErr w:type="spellStart"/>
      <w:r w:rsidRPr="007C73B2">
        <w:rPr>
          <w:rFonts w:cs="Times New Roman"/>
          <w:szCs w:val="28"/>
          <w:lang w:eastAsia="ru-RU"/>
        </w:rPr>
        <w:t>МСиЖКХ</w:t>
      </w:r>
      <w:proofErr w:type="spellEnd"/>
      <w:r w:rsidRPr="007C73B2">
        <w:rPr>
          <w:rFonts w:cs="Times New Roman"/>
          <w:szCs w:val="28"/>
          <w:lang w:eastAsia="ru-RU"/>
        </w:rPr>
        <w:t xml:space="preserve"> ЯО </w:t>
      </w:r>
      <w:r w:rsidRPr="001F45B9">
        <w:rPr>
          <w:rFonts w:cs="Times New Roman"/>
          <w:szCs w:val="24"/>
        </w:rPr>
        <w:t>и органы государственного финансового контроля в соответствии с действующим законодательством.</w:t>
      </w:r>
    </w:p>
    <w:p w:rsidR="00A14487" w:rsidRDefault="00A14487"/>
    <w:sectPr w:rsidR="00A14487" w:rsidSect="00BC10D5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C9" w:rsidRDefault="00097AC9" w:rsidP="00DD6906">
      <w:r>
        <w:separator/>
      </w:r>
    </w:p>
  </w:endnote>
  <w:endnote w:type="continuationSeparator" w:id="0">
    <w:p w:rsidR="00097AC9" w:rsidRDefault="00097AC9" w:rsidP="00DD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C9" w:rsidRDefault="00097AC9" w:rsidP="00DD6906">
      <w:r>
        <w:separator/>
      </w:r>
    </w:p>
  </w:footnote>
  <w:footnote w:type="continuationSeparator" w:id="0">
    <w:p w:rsidR="00097AC9" w:rsidRDefault="00097AC9" w:rsidP="00DD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480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D6906" w:rsidRPr="00BC10D5" w:rsidRDefault="00DD6906">
        <w:pPr>
          <w:pStyle w:val="a4"/>
          <w:jc w:val="center"/>
          <w:rPr>
            <w:sz w:val="24"/>
            <w:szCs w:val="24"/>
          </w:rPr>
        </w:pPr>
        <w:r w:rsidRPr="00BC10D5">
          <w:rPr>
            <w:sz w:val="24"/>
            <w:szCs w:val="24"/>
          </w:rPr>
          <w:fldChar w:fldCharType="begin"/>
        </w:r>
        <w:r w:rsidRPr="00BC10D5">
          <w:rPr>
            <w:sz w:val="24"/>
            <w:szCs w:val="24"/>
          </w:rPr>
          <w:instrText>PAGE   \* MERGEFORMAT</w:instrText>
        </w:r>
        <w:r w:rsidRPr="00BC10D5">
          <w:rPr>
            <w:sz w:val="24"/>
            <w:szCs w:val="24"/>
          </w:rPr>
          <w:fldChar w:fldCharType="separate"/>
        </w:r>
        <w:r w:rsidR="00BC10D5">
          <w:rPr>
            <w:noProof/>
            <w:sz w:val="24"/>
            <w:szCs w:val="24"/>
          </w:rPr>
          <w:t>5</w:t>
        </w:r>
        <w:r w:rsidRPr="00BC10D5">
          <w:rPr>
            <w:sz w:val="24"/>
            <w:szCs w:val="24"/>
          </w:rPr>
          <w:fldChar w:fldCharType="end"/>
        </w:r>
      </w:p>
    </w:sdtContent>
  </w:sdt>
  <w:p w:rsidR="00DD6906" w:rsidRDefault="00DD69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41"/>
    <w:rsid w:val="00002E24"/>
    <w:rsid w:val="000037A1"/>
    <w:rsid w:val="00007ECF"/>
    <w:rsid w:val="00011835"/>
    <w:rsid w:val="00015524"/>
    <w:rsid w:val="00015C08"/>
    <w:rsid w:val="00017343"/>
    <w:rsid w:val="0002171D"/>
    <w:rsid w:val="000270F7"/>
    <w:rsid w:val="00027F92"/>
    <w:rsid w:val="00032696"/>
    <w:rsid w:val="00032885"/>
    <w:rsid w:val="00033CAD"/>
    <w:rsid w:val="00044013"/>
    <w:rsid w:val="00046F31"/>
    <w:rsid w:val="00051A67"/>
    <w:rsid w:val="00054208"/>
    <w:rsid w:val="00054A00"/>
    <w:rsid w:val="00055243"/>
    <w:rsid w:val="00055CAA"/>
    <w:rsid w:val="00060926"/>
    <w:rsid w:val="000638CC"/>
    <w:rsid w:val="00064681"/>
    <w:rsid w:val="000720C0"/>
    <w:rsid w:val="00072D17"/>
    <w:rsid w:val="0007440A"/>
    <w:rsid w:val="00074AB7"/>
    <w:rsid w:val="0007524D"/>
    <w:rsid w:val="000820B9"/>
    <w:rsid w:val="0009411A"/>
    <w:rsid w:val="00094D16"/>
    <w:rsid w:val="000964F2"/>
    <w:rsid w:val="000979F5"/>
    <w:rsid w:val="00097AC9"/>
    <w:rsid w:val="000A31B5"/>
    <w:rsid w:val="000A5D2B"/>
    <w:rsid w:val="000A7289"/>
    <w:rsid w:val="000B2FEF"/>
    <w:rsid w:val="000B6F8D"/>
    <w:rsid w:val="000B7373"/>
    <w:rsid w:val="000B7A30"/>
    <w:rsid w:val="000C0AF1"/>
    <w:rsid w:val="000C10E6"/>
    <w:rsid w:val="000C122D"/>
    <w:rsid w:val="000C3679"/>
    <w:rsid w:val="000C4043"/>
    <w:rsid w:val="000C5E26"/>
    <w:rsid w:val="000C78BE"/>
    <w:rsid w:val="000D1818"/>
    <w:rsid w:val="000D21AF"/>
    <w:rsid w:val="000D245C"/>
    <w:rsid w:val="000D556A"/>
    <w:rsid w:val="000D61A3"/>
    <w:rsid w:val="000D7987"/>
    <w:rsid w:val="000E1AFD"/>
    <w:rsid w:val="000E2142"/>
    <w:rsid w:val="000E249E"/>
    <w:rsid w:val="000E2A39"/>
    <w:rsid w:val="000E4B2F"/>
    <w:rsid w:val="000E5014"/>
    <w:rsid w:val="000E6D42"/>
    <w:rsid w:val="000F0C3E"/>
    <w:rsid w:val="000F1469"/>
    <w:rsid w:val="000F1F2E"/>
    <w:rsid w:val="000F35E5"/>
    <w:rsid w:val="000F717A"/>
    <w:rsid w:val="000F7188"/>
    <w:rsid w:val="000F7A87"/>
    <w:rsid w:val="00100D5D"/>
    <w:rsid w:val="0010168C"/>
    <w:rsid w:val="00101FDB"/>
    <w:rsid w:val="001057F1"/>
    <w:rsid w:val="0010704F"/>
    <w:rsid w:val="00107B39"/>
    <w:rsid w:val="00110B6E"/>
    <w:rsid w:val="00114AFF"/>
    <w:rsid w:val="00114B24"/>
    <w:rsid w:val="0011657F"/>
    <w:rsid w:val="00117CA1"/>
    <w:rsid w:val="00120ED0"/>
    <w:rsid w:val="00121347"/>
    <w:rsid w:val="00121847"/>
    <w:rsid w:val="00123C74"/>
    <w:rsid w:val="001249A6"/>
    <w:rsid w:val="001259A9"/>
    <w:rsid w:val="001271A5"/>
    <w:rsid w:val="0012744B"/>
    <w:rsid w:val="0012793F"/>
    <w:rsid w:val="0013160A"/>
    <w:rsid w:val="00132D61"/>
    <w:rsid w:val="001343AD"/>
    <w:rsid w:val="00136D7F"/>
    <w:rsid w:val="001412BE"/>
    <w:rsid w:val="0014487D"/>
    <w:rsid w:val="0014627B"/>
    <w:rsid w:val="001475B1"/>
    <w:rsid w:val="00151AD0"/>
    <w:rsid w:val="001546C1"/>
    <w:rsid w:val="00154D6A"/>
    <w:rsid w:val="00156209"/>
    <w:rsid w:val="001577C4"/>
    <w:rsid w:val="001603F5"/>
    <w:rsid w:val="001631C2"/>
    <w:rsid w:val="0016395D"/>
    <w:rsid w:val="0016563C"/>
    <w:rsid w:val="001663FE"/>
    <w:rsid w:val="0018287D"/>
    <w:rsid w:val="0018400C"/>
    <w:rsid w:val="00185122"/>
    <w:rsid w:val="0018756B"/>
    <w:rsid w:val="001877FE"/>
    <w:rsid w:val="00192617"/>
    <w:rsid w:val="00192DFE"/>
    <w:rsid w:val="001954C3"/>
    <w:rsid w:val="00196932"/>
    <w:rsid w:val="00196B1B"/>
    <w:rsid w:val="00197DC7"/>
    <w:rsid w:val="001A0253"/>
    <w:rsid w:val="001A1195"/>
    <w:rsid w:val="001A1701"/>
    <w:rsid w:val="001A1945"/>
    <w:rsid w:val="001A2566"/>
    <w:rsid w:val="001A3D82"/>
    <w:rsid w:val="001A46F5"/>
    <w:rsid w:val="001A4F26"/>
    <w:rsid w:val="001A6365"/>
    <w:rsid w:val="001B20B4"/>
    <w:rsid w:val="001B2BC3"/>
    <w:rsid w:val="001B4855"/>
    <w:rsid w:val="001B6564"/>
    <w:rsid w:val="001B7439"/>
    <w:rsid w:val="001B791A"/>
    <w:rsid w:val="001C0456"/>
    <w:rsid w:val="001C356D"/>
    <w:rsid w:val="001C5052"/>
    <w:rsid w:val="001C55B5"/>
    <w:rsid w:val="001D0084"/>
    <w:rsid w:val="001D118E"/>
    <w:rsid w:val="001D1426"/>
    <w:rsid w:val="001D4B84"/>
    <w:rsid w:val="001D5238"/>
    <w:rsid w:val="001D6BF3"/>
    <w:rsid w:val="001D7F60"/>
    <w:rsid w:val="001E2643"/>
    <w:rsid w:val="001E5650"/>
    <w:rsid w:val="001E59DA"/>
    <w:rsid w:val="001E5AE6"/>
    <w:rsid w:val="001F227D"/>
    <w:rsid w:val="001F38EB"/>
    <w:rsid w:val="001F6299"/>
    <w:rsid w:val="00200605"/>
    <w:rsid w:val="00204DE2"/>
    <w:rsid w:val="002061C8"/>
    <w:rsid w:val="00207FBE"/>
    <w:rsid w:val="00210C45"/>
    <w:rsid w:val="00215C04"/>
    <w:rsid w:val="002164D6"/>
    <w:rsid w:val="002172FC"/>
    <w:rsid w:val="0022723A"/>
    <w:rsid w:val="00230B29"/>
    <w:rsid w:val="0023244A"/>
    <w:rsid w:val="00233543"/>
    <w:rsid w:val="00233AE2"/>
    <w:rsid w:val="00236695"/>
    <w:rsid w:val="0024096F"/>
    <w:rsid w:val="00240D4F"/>
    <w:rsid w:val="00242820"/>
    <w:rsid w:val="00242D44"/>
    <w:rsid w:val="00244BAA"/>
    <w:rsid w:val="00245BEC"/>
    <w:rsid w:val="00250225"/>
    <w:rsid w:val="0025040A"/>
    <w:rsid w:val="00257611"/>
    <w:rsid w:val="0026221B"/>
    <w:rsid w:val="002625F1"/>
    <w:rsid w:val="002634BD"/>
    <w:rsid w:val="0026357F"/>
    <w:rsid w:val="00263851"/>
    <w:rsid w:val="00265CB8"/>
    <w:rsid w:val="00270810"/>
    <w:rsid w:val="00273D2D"/>
    <w:rsid w:val="0027671C"/>
    <w:rsid w:val="00277616"/>
    <w:rsid w:val="002812FA"/>
    <w:rsid w:val="00281AD4"/>
    <w:rsid w:val="002826A8"/>
    <w:rsid w:val="0028516A"/>
    <w:rsid w:val="002852D2"/>
    <w:rsid w:val="002870BD"/>
    <w:rsid w:val="002946EB"/>
    <w:rsid w:val="0029631E"/>
    <w:rsid w:val="002964A0"/>
    <w:rsid w:val="0029652F"/>
    <w:rsid w:val="002A34D4"/>
    <w:rsid w:val="002A4789"/>
    <w:rsid w:val="002A687F"/>
    <w:rsid w:val="002A7148"/>
    <w:rsid w:val="002B094F"/>
    <w:rsid w:val="002B3812"/>
    <w:rsid w:val="002B500D"/>
    <w:rsid w:val="002B5E5F"/>
    <w:rsid w:val="002B6A98"/>
    <w:rsid w:val="002C4862"/>
    <w:rsid w:val="002C60E4"/>
    <w:rsid w:val="002C62EC"/>
    <w:rsid w:val="002C6851"/>
    <w:rsid w:val="002C6E3E"/>
    <w:rsid w:val="002D2B71"/>
    <w:rsid w:val="002D328C"/>
    <w:rsid w:val="002D4B1D"/>
    <w:rsid w:val="002E5E47"/>
    <w:rsid w:val="002E63B5"/>
    <w:rsid w:val="002F1458"/>
    <w:rsid w:val="002F401C"/>
    <w:rsid w:val="002F40C7"/>
    <w:rsid w:val="002F6D5F"/>
    <w:rsid w:val="00300B4D"/>
    <w:rsid w:val="00300F71"/>
    <w:rsid w:val="003060A8"/>
    <w:rsid w:val="00307080"/>
    <w:rsid w:val="00307CF1"/>
    <w:rsid w:val="00311E48"/>
    <w:rsid w:val="00316701"/>
    <w:rsid w:val="003218A1"/>
    <w:rsid w:val="00325605"/>
    <w:rsid w:val="00326043"/>
    <w:rsid w:val="00331144"/>
    <w:rsid w:val="00331A3E"/>
    <w:rsid w:val="003354CE"/>
    <w:rsid w:val="00335759"/>
    <w:rsid w:val="00335BB3"/>
    <w:rsid w:val="003362C1"/>
    <w:rsid w:val="003372E8"/>
    <w:rsid w:val="00340C58"/>
    <w:rsid w:val="00344F5A"/>
    <w:rsid w:val="003451BB"/>
    <w:rsid w:val="0034625E"/>
    <w:rsid w:val="003500D1"/>
    <w:rsid w:val="00351C5C"/>
    <w:rsid w:val="0035249A"/>
    <w:rsid w:val="00360BB6"/>
    <w:rsid w:val="00362332"/>
    <w:rsid w:val="00363E03"/>
    <w:rsid w:val="003640B8"/>
    <w:rsid w:val="00367065"/>
    <w:rsid w:val="0036706D"/>
    <w:rsid w:val="003670A1"/>
    <w:rsid w:val="00370A8A"/>
    <w:rsid w:val="00370CFE"/>
    <w:rsid w:val="00373CB4"/>
    <w:rsid w:val="003759CE"/>
    <w:rsid w:val="00381AB5"/>
    <w:rsid w:val="00383253"/>
    <w:rsid w:val="0038556D"/>
    <w:rsid w:val="00387952"/>
    <w:rsid w:val="003906E7"/>
    <w:rsid w:val="00390D9A"/>
    <w:rsid w:val="00391D70"/>
    <w:rsid w:val="00393D6D"/>
    <w:rsid w:val="0039615D"/>
    <w:rsid w:val="00397864"/>
    <w:rsid w:val="003A0D81"/>
    <w:rsid w:val="003A486C"/>
    <w:rsid w:val="003A6813"/>
    <w:rsid w:val="003A7974"/>
    <w:rsid w:val="003A7B98"/>
    <w:rsid w:val="003B26C0"/>
    <w:rsid w:val="003B3955"/>
    <w:rsid w:val="003B396B"/>
    <w:rsid w:val="003B400B"/>
    <w:rsid w:val="003B4CBA"/>
    <w:rsid w:val="003C5A5B"/>
    <w:rsid w:val="003C6D47"/>
    <w:rsid w:val="003D14CB"/>
    <w:rsid w:val="003D1BC3"/>
    <w:rsid w:val="003D3F8E"/>
    <w:rsid w:val="003D572D"/>
    <w:rsid w:val="003D65D5"/>
    <w:rsid w:val="003D676F"/>
    <w:rsid w:val="003E14A6"/>
    <w:rsid w:val="003E2260"/>
    <w:rsid w:val="003E4674"/>
    <w:rsid w:val="003F33BF"/>
    <w:rsid w:val="003F6158"/>
    <w:rsid w:val="00400B22"/>
    <w:rsid w:val="00405362"/>
    <w:rsid w:val="004109A1"/>
    <w:rsid w:val="00410A4E"/>
    <w:rsid w:val="00410EF5"/>
    <w:rsid w:val="0041182E"/>
    <w:rsid w:val="00411A1E"/>
    <w:rsid w:val="004135CD"/>
    <w:rsid w:val="004137A5"/>
    <w:rsid w:val="00414195"/>
    <w:rsid w:val="004151FB"/>
    <w:rsid w:val="00415B35"/>
    <w:rsid w:val="004205D8"/>
    <w:rsid w:val="0042089E"/>
    <w:rsid w:val="00421F31"/>
    <w:rsid w:val="00426283"/>
    <w:rsid w:val="00431DF5"/>
    <w:rsid w:val="004342E4"/>
    <w:rsid w:val="004343F8"/>
    <w:rsid w:val="00440025"/>
    <w:rsid w:val="00441998"/>
    <w:rsid w:val="004426F5"/>
    <w:rsid w:val="004432C8"/>
    <w:rsid w:val="004438CC"/>
    <w:rsid w:val="00443B91"/>
    <w:rsid w:val="00444A83"/>
    <w:rsid w:val="0044584D"/>
    <w:rsid w:val="0045070B"/>
    <w:rsid w:val="00450D12"/>
    <w:rsid w:val="00451914"/>
    <w:rsid w:val="00453DB2"/>
    <w:rsid w:val="0045464B"/>
    <w:rsid w:val="00456B2D"/>
    <w:rsid w:val="0046214C"/>
    <w:rsid w:val="00465BC9"/>
    <w:rsid w:val="0047046D"/>
    <w:rsid w:val="00477A85"/>
    <w:rsid w:val="0048095A"/>
    <w:rsid w:val="00481061"/>
    <w:rsid w:val="00483BDF"/>
    <w:rsid w:val="004844E1"/>
    <w:rsid w:val="0049036F"/>
    <w:rsid w:val="00492DAD"/>
    <w:rsid w:val="00493390"/>
    <w:rsid w:val="0049416D"/>
    <w:rsid w:val="004957EB"/>
    <w:rsid w:val="00495931"/>
    <w:rsid w:val="0049747D"/>
    <w:rsid w:val="004A0D0B"/>
    <w:rsid w:val="004A1AB1"/>
    <w:rsid w:val="004A2FD4"/>
    <w:rsid w:val="004A3BF2"/>
    <w:rsid w:val="004A4B4A"/>
    <w:rsid w:val="004A66C1"/>
    <w:rsid w:val="004B040A"/>
    <w:rsid w:val="004B3CD3"/>
    <w:rsid w:val="004B5F5D"/>
    <w:rsid w:val="004B6128"/>
    <w:rsid w:val="004C45C1"/>
    <w:rsid w:val="004C663E"/>
    <w:rsid w:val="004D0F3E"/>
    <w:rsid w:val="004D2A67"/>
    <w:rsid w:val="004D64B6"/>
    <w:rsid w:val="004E1030"/>
    <w:rsid w:val="004E2861"/>
    <w:rsid w:val="004E330D"/>
    <w:rsid w:val="004E3914"/>
    <w:rsid w:val="004E69C8"/>
    <w:rsid w:val="004F4F62"/>
    <w:rsid w:val="004F62CC"/>
    <w:rsid w:val="004F638E"/>
    <w:rsid w:val="004F7B61"/>
    <w:rsid w:val="005043F9"/>
    <w:rsid w:val="00504813"/>
    <w:rsid w:val="00505461"/>
    <w:rsid w:val="00517AEE"/>
    <w:rsid w:val="00520296"/>
    <w:rsid w:val="0052206C"/>
    <w:rsid w:val="0052215B"/>
    <w:rsid w:val="00522B08"/>
    <w:rsid w:val="00523FB2"/>
    <w:rsid w:val="0053037E"/>
    <w:rsid w:val="005321B0"/>
    <w:rsid w:val="005350ED"/>
    <w:rsid w:val="00535EDF"/>
    <w:rsid w:val="0053630F"/>
    <w:rsid w:val="00536EF6"/>
    <w:rsid w:val="00543C0F"/>
    <w:rsid w:val="00546D99"/>
    <w:rsid w:val="00547032"/>
    <w:rsid w:val="00547883"/>
    <w:rsid w:val="005478E7"/>
    <w:rsid w:val="005505B5"/>
    <w:rsid w:val="00550950"/>
    <w:rsid w:val="005514E2"/>
    <w:rsid w:val="0055196F"/>
    <w:rsid w:val="005535C0"/>
    <w:rsid w:val="00554526"/>
    <w:rsid w:val="005546F5"/>
    <w:rsid w:val="00560140"/>
    <w:rsid w:val="00565EA1"/>
    <w:rsid w:val="00570E9A"/>
    <w:rsid w:val="005712D6"/>
    <w:rsid w:val="005730F9"/>
    <w:rsid w:val="00573D78"/>
    <w:rsid w:val="0057403E"/>
    <w:rsid w:val="00574244"/>
    <w:rsid w:val="00575171"/>
    <w:rsid w:val="0057745F"/>
    <w:rsid w:val="0058280F"/>
    <w:rsid w:val="00583B97"/>
    <w:rsid w:val="005951DF"/>
    <w:rsid w:val="005952BB"/>
    <w:rsid w:val="005952C5"/>
    <w:rsid w:val="005A1E2D"/>
    <w:rsid w:val="005A3250"/>
    <w:rsid w:val="005A4D15"/>
    <w:rsid w:val="005A706E"/>
    <w:rsid w:val="005A7B8D"/>
    <w:rsid w:val="005B3526"/>
    <w:rsid w:val="005B3A40"/>
    <w:rsid w:val="005B3E87"/>
    <w:rsid w:val="005C2840"/>
    <w:rsid w:val="005C28EA"/>
    <w:rsid w:val="005C3B4B"/>
    <w:rsid w:val="005C3C8B"/>
    <w:rsid w:val="005C4043"/>
    <w:rsid w:val="005C7BC8"/>
    <w:rsid w:val="005C7E20"/>
    <w:rsid w:val="005D08BF"/>
    <w:rsid w:val="005D190C"/>
    <w:rsid w:val="005D4DB7"/>
    <w:rsid w:val="005D57B4"/>
    <w:rsid w:val="005D724B"/>
    <w:rsid w:val="005E41F1"/>
    <w:rsid w:val="005E7F9E"/>
    <w:rsid w:val="005F15AA"/>
    <w:rsid w:val="005F3D9A"/>
    <w:rsid w:val="005F6E3A"/>
    <w:rsid w:val="00600BA3"/>
    <w:rsid w:val="00602058"/>
    <w:rsid w:val="00602BA8"/>
    <w:rsid w:val="0060458D"/>
    <w:rsid w:val="00604AB3"/>
    <w:rsid w:val="00604ED6"/>
    <w:rsid w:val="006058E4"/>
    <w:rsid w:val="00605A16"/>
    <w:rsid w:val="00610F16"/>
    <w:rsid w:val="0061252B"/>
    <w:rsid w:val="00612A0A"/>
    <w:rsid w:val="0061784B"/>
    <w:rsid w:val="00617B1C"/>
    <w:rsid w:val="0062132C"/>
    <w:rsid w:val="0062174A"/>
    <w:rsid w:val="00626468"/>
    <w:rsid w:val="0062678F"/>
    <w:rsid w:val="00626B95"/>
    <w:rsid w:val="00627097"/>
    <w:rsid w:val="00627C72"/>
    <w:rsid w:val="0063062F"/>
    <w:rsid w:val="006317C7"/>
    <w:rsid w:val="00633BFF"/>
    <w:rsid w:val="0063488E"/>
    <w:rsid w:val="00635761"/>
    <w:rsid w:val="00635EB4"/>
    <w:rsid w:val="00636B0E"/>
    <w:rsid w:val="00637014"/>
    <w:rsid w:val="006408D6"/>
    <w:rsid w:val="0064450C"/>
    <w:rsid w:val="00645BA3"/>
    <w:rsid w:val="00653E47"/>
    <w:rsid w:val="006571C3"/>
    <w:rsid w:val="006608A3"/>
    <w:rsid w:val="00660B94"/>
    <w:rsid w:val="00663666"/>
    <w:rsid w:val="00663FBC"/>
    <w:rsid w:val="00674D4F"/>
    <w:rsid w:val="006760C1"/>
    <w:rsid w:val="006823FD"/>
    <w:rsid w:val="00683302"/>
    <w:rsid w:val="00684380"/>
    <w:rsid w:val="006859EE"/>
    <w:rsid w:val="00685DE6"/>
    <w:rsid w:val="006869FB"/>
    <w:rsid w:val="00693231"/>
    <w:rsid w:val="00693FE2"/>
    <w:rsid w:val="006949A0"/>
    <w:rsid w:val="00694AE0"/>
    <w:rsid w:val="00694EB2"/>
    <w:rsid w:val="006957BD"/>
    <w:rsid w:val="00695D46"/>
    <w:rsid w:val="00696034"/>
    <w:rsid w:val="006967E2"/>
    <w:rsid w:val="00696F06"/>
    <w:rsid w:val="006A1F82"/>
    <w:rsid w:val="006A2168"/>
    <w:rsid w:val="006A2AB7"/>
    <w:rsid w:val="006A4DCC"/>
    <w:rsid w:val="006A5584"/>
    <w:rsid w:val="006A63D2"/>
    <w:rsid w:val="006B53E7"/>
    <w:rsid w:val="006B5B0A"/>
    <w:rsid w:val="006B67EF"/>
    <w:rsid w:val="006B6E41"/>
    <w:rsid w:val="006C1766"/>
    <w:rsid w:val="006C3467"/>
    <w:rsid w:val="006C4049"/>
    <w:rsid w:val="006C6A33"/>
    <w:rsid w:val="006D49A3"/>
    <w:rsid w:val="006D53D2"/>
    <w:rsid w:val="006D53E0"/>
    <w:rsid w:val="006D54BE"/>
    <w:rsid w:val="006D6CAF"/>
    <w:rsid w:val="006E164B"/>
    <w:rsid w:val="006E2E44"/>
    <w:rsid w:val="006E4745"/>
    <w:rsid w:val="006E73F4"/>
    <w:rsid w:val="006E7B0C"/>
    <w:rsid w:val="006F3A79"/>
    <w:rsid w:val="006F5114"/>
    <w:rsid w:val="006F5627"/>
    <w:rsid w:val="006F5A38"/>
    <w:rsid w:val="006F6977"/>
    <w:rsid w:val="007009E5"/>
    <w:rsid w:val="0070206E"/>
    <w:rsid w:val="00705EF0"/>
    <w:rsid w:val="0071134A"/>
    <w:rsid w:val="007119C5"/>
    <w:rsid w:val="00715493"/>
    <w:rsid w:val="007225F5"/>
    <w:rsid w:val="00725A5E"/>
    <w:rsid w:val="00727104"/>
    <w:rsid w:val="0073278B"/>
    <w:rsid w:val="007350AC"/>
    <w:rsid w:val="00735287"/>
    <w:rsid w:val="00735D63"/>
    <w:rsid w:val="00744A09"/>
    <w:rsid w:val="00745CA8"/>
    <w:rsid w:val="007464A0"/>
    <w:rsid w:val="007468DB"/>
    <w:rsid w:val="007500D8"/>
    <w:rsid w:val="007515FC"/>
    <w:rsid w:val="00753754"/>
    <w:rsid w:val="00753C6A"/>
    <w:rsid w:val="00755A52"/>
    <w:rsid w:val="00755B57"/>
    <w:rsid w:val="00755DE9"/>
    <w:rsid w:val="00756B9E"/>
    <w:rsid w:val="0076302D"/>
    <w:rsid w:val="00764AB5"/>
    <w:rsid w:val="00765660"/>
    <w:rsid w:val="007706BB"/>
    <w:rsid w:val="00773398"/>
    <w:rsid w:val="007773F2"/>
    <w:rsid w:val="0077791B"/>
    <w:rsid w:val="00782739"/>
    <w:rsid w:val="00782CA3"/>
    <w:rsid w:val="0078527A"/>
    <w:rsid w:val="00785629"/>
    <w:rsid w:val="00785D6D"/>
    <w:rsid w:val="00790D71"/>
    <w:rsid w:val="00793246"/>
    <w:rsid w:val="007944FB"/>
    <w:rsid w:val="00795E05"/>
    <w:rsid w:val="007A004E"/>
    <w:rsid w:val="007A1989"/>
    <w:rsid w:val="007B08B7"/>
    <w:rsid w:val="007B38C8"/>
    <w:rsid w:val="007B3F62"/>
    <w:rsid w:val="007B7B84"/>
    <w:rsid w:val="007C4754"/>
    <w:rsid w:val="007C4F91"/>
    <w:rsid w:val="007D1271"/>
    <w:rsid w:val="007D202B"/>
    <w:rsid w:val="007D4048"/>
    <w:rsid w:val="007D4D5A"/>
    <w:rsid w:val="007D6283"/>
    <w:rsid w:val="007D69BE"/>
    <w:rsid w:val="007D73C9"/>
    <w:rsid w:val="007D7CA0"/>
    <w:rsid w:val="007E1DDC"/>
    <w:rsid w:val="007E2669"/>
    <w:rsid w:val="007E3216"/>
    <w:rsid w:val="007E5745"/>
    <w:rsid w:val="007E5B0B"/>
    <w:rsid w:val="007E5FF9"/>
    <w:rsid w:val="007E7911"/>
    <w:rsid w:val="007F116F"/>
    <w:rsid w:val="007F1470"/>
    <w:rsid w:val="007F155B"/>
    <w:rsid w:val="007F6640"/>
    <w:rsid w:val="007F6839"/>
    <w:rsid w:val="007F74D3"/>
    <w:rsid w:val="00801BDC"/>
    <w:rsid w:val="00801EBE"/>
    <w:rsid w:val="0080244C"/>
    <w:rsid w:val="0080244E"/>
    <w:rsid w:val="00803FB8"/>
    <w:rsid w:val="00805E4D"/>
    <w:rsid w:val="00810312"/>
    <w:rsid w:val="008109B2"/>
    <w:rsid w:val="00813015"/>
    <w:rsid w:val="00814410"/>
    <w:rsid w:val="00814813"/>
    <w:rsid w:val="00814979"/>
    <w:rsid w:val="00820F1B"/>
    <w:rsid w:val="008262C7"/>
    <w:rsid w:val="0082737D"/>
    <w:rsid w:val="008276CE"/>
    <w:rsid w:val="00830CF4"/>
    <w:rsid w:val="008370A1"/>
    <w:rsid w:val="00840062"/>
    <w:rsid w:val="008400E7"/>
    <w:rsid w:val="0084082B"/>
    <w:rsid w:val="0084159E"/>
    <w:rsid w:val="00842E56"/>
    <w:rsid w:val="00850A08"/>
    <w:rsid w:val="00850F13"/>
    <w:rsid w:val="00852F3D"/>
    <w:rsid w:val="00854222"/>
    <w:rsid w:val="0085684E"/>
    <w:rsid w:val="0085698E"/>
    <w:rsid w:val="00857FFD"/>
    <w:rsid w:val="0086051B"/>
    <w:rsid w:val="00861C7C"/>
    <w:rsid w:val="00861DCC"/>
    <w:rsid w:val="0086562D"/>
    <w:rsid w:val="00865DA9"/>
    <w:rsid w:val="0087373E"/>
    <w:rsid w:val="0087453B"/>
    <w:rsid w:val="008761E8"/>
    <w:rsid w:val="00876CCF"/>
    <w:rsid w:val="008771EB"/>
    <w:rsid w:val="0088084E"/>
    <w:rsid w:val="00881B8F"/>
    <w:rsid w:val="00882A40"/>
    <w:rsid w:val="00882DF0"/>
    <w:rsid w:val="00886F98"/>
    <w:rsid w:val="0089183F"/>
    <w:rsid w:val="008968BF"/>
    <w:rsid w:val="00897048"/>
    <w:rsid w:val="008A07F3"/>
    <w:rsid w:val="008A511B"/>
    <w:rsid w:val="008A72B7"/>
    <w:rsid w:val="008B13CF"/>
    <w:rsid w:val="008B4D4A"/>
    <w:rsid w:val="008B5895"/>
    <w:rsid w:val="008B5F9E"/>
    <w:rsid w:val="008C0D97"/>
    <w:rsid w:val="008C0E0D"/>
    <w:rsid w:val="008C1DEE"/>
    <w:rsid w:val="008C5DAA"/>
    <w:rsid w:val="008C643F"/>
    <w:rsid w:val="008C6CF0"/>
    <w:rsid w:val="008C72CF"/>
    <w:rsid w:val="008C7CDC"/>
    <w:rsid w:val="008C7FCB"/>
    <w:rsid w:val="008D5FFE"/>
    <w:rsid w:val="008D6B5D"/>
    <w:rsid w:val="008E0B56"/>
    <w:rsid w:val="008E26AB"/>
    <w:rsid w:val="008E519F"/>
    <w:rsid w:val="008E55C1"/>
    <w:rsid w:val="008E599F"/>
    <w:rsid w:val="008E5A75"/>
    <w:rsid w:val="008E6348"/>
    <w:rsid w:val="008E6376"/>
    <w:rsid w:val="008E7984"/>
    <w:rsid w:val="008F08B5"/>
    <w:rsid w:val="008F0D83"/>
    <w:rsid w:val="008F289F"/>
    <w:rsid w:val="008F43B7"/>
    <w:rsid w:val="008F580B"/>
    <w:rsid w:val="008F5B26"/>
    <w:rsid w:val="008F65C1"/>
    <w:rsid w:val="008F6D9E"/>
    <w:rsid w:val="008F73FF"/>
    <w:rsid w:val="008F75B6"/>
    <w:rsid w:val="009041AD"/>
    <w:rsid w:val="00904B0F"/>
    <w:rsid w:val="00906E1E"/>
    <w:rsid w:val="0090771C"/>
    <w:rsid w:val="00910D5F"/>
    <w:rsid w:val="009138A4"/>
    <w:rsid w:val="009155AB"/>
    <w:rsid w:val="0091586C"/>
    <w:rsid w:val="009203B7"/>
    <w:rsid w:val="00922130"/>
    <w:rsid w:val="009226F7"/>
    <w:rsid w:val="00923622"/>
    <w:rsid w:val="00924B66"/>
    <w:rsid w:val="00925B7D"/>
    <w:rsid w:val="0092654E"/>
    <w:rsid w:val="00927F5C"/>
    <w:rsid w:val="00930F45"/>
    <w:rsid w:val="00932C9E"/>
    <w:rsid w:val="00932EEA"/>
    <w:rsid w:val="009333E4"/>
    <w:rsid w:val="00933739"/>
    <w:rsid w:val="00935DC5"/>
    <w:rsid w:val="009409CA"/>
    <w:rsid w:val="0094234F"/>
    <w:rsid w:val="00943104"/>
    <w:rsid w:val="00943142"/>
    <w:rsid w:val="00943A7E"/>
    <w:rsid w:val="009456BB"/>
    <w:rsid w:val="009461A3"/>
    <w:rsid w:val="00946EAD"/>
    <w:rsid w:val="00950F8C"/>
    <w:rsid w:val="0095247F"/>
    <w:rsid w:val="009527EB"/>
    <w:rsid w:val="009577C8"/>
    <w:rsid w:val="0096139A"/>
    <w:rsid w:val="00961617"/>
    <w:rsid w:val="00964411"/>
    <w:rsid w:val="0096491A"/>
    <w:rsid w:val="00965D31"/>
    <w:rsid w:val="0096648A"/>
    <w:rsid w:val="00973100"/>
    <w:rsid w:val="009731D6"/>
    <w:rsid w:val="0097341E"/>
    <w:rsid w:val="009765D1"/>
    <w:rsid w:val="00976CCC"/>
    <w:rsid w:val="009770DE"/>
    <w:rsid w:val="0098007A"/>
    <w:rsid w:val="00980999"/>
    <w:rsid w:val="009810F3"/>
    <w:rsid w:val="009822F6"/>
    <w:rsid w:val="009913FE"/>
    <w:rsid w:val="00992249"/>
    <w:rsid w:val="00992315"/>
    <w:rsid w:val="00993268"/>
    <w:rsid w:val="00995C5A"/>
    <w:rsid w:val="00996127"/>
    <w:rsid w:val="00996C3B"/>
    <w:rsid w:val="009977FF"/>
    <w:rsid w:val="009A357C"/>
    <w:rsid w:val="009A4FB0"/>
    <w:rsid w:val="009A79D5"/>
    <w:rsid w:val="009A7D12"/>
    <w:rsid w:val="009B42D3"/>
    <w:rsid w:val="009B47CF"/>
    <w:rsid w:val="009B4A1A"/>
    <w:rsid w:val="009B68B8"/>
    <w:rsid w:val="009C035A"/>
    <w:rsid w:val="009C0C1F"/>
    <w:rsid w:val="009C24E2"/>
    <w:rsid w:val="009C3F5D"/>
    <w:rsid w:val="009C62E0"/>
    <w:rsid w:val="009D05E4"/>
    <w:rsid w:val="009D0AE2"/>
    <w:rsid w:val="009D14E6"/>
    <w:rsid w:val="009D254C"/>
    <w:rsid w:val="009D29BB"/>
    <w:rsid w:val="009D2ACB"/>
    <w:rsid w:val="009D3AF4"/>
    <w:rsid w:val="009D45C0"/>
    <w:rsid w:val="009D4876"/>
    <w:rsid w:val="009D5E28"/>
    <w:rsid w:val="009E160A"/>
    <w:rsid w:val="009E1843"/>
    <w:rsid w:val="009E1CE9"/>
    <w:rsid w:val="009E2A03"/>
    <w:rsid w:val="009E30CF"/>
    <w:rsid w:val="009E3AA1"/>
    <w:rsid w:val="009E3DD3"/>
    <w:rsid w:val="009E4847"/>
    <w:rsid w:val="009F20C4"/>
    <w:rsid w:val="00A003D4"/>
    <w:rsid w:val="00A026AA"/>
    <w:rsid w:val="00A04837"/>
    <w:rsid w:val="00A049C7"/>
    <w:rsid w:val="00A07917"/>
    <w:rsid w:val="00A13902"/>
    <w:rsid w:val="00A14487"/>
    <w:rsid w:val="00A16BBC"/>
    <w:rsid w:val="00A205C5"/>
    <w:rsid w:val="00A21902"/>
    <w:rsid w:val="00A22260"/>
    <w:rsid w:val="00A22BA1"/>
    <w:rsid w:val="00A26B6E"/>
    <w:rsid w:val="00A270E0"/>
    <w:rsid w:val="00A2715D"/>
    <w:rsid w:val="00A2791C"/>
    <w:rsid w:val="00A30083"/>
    <w:rsid w:val="00A35982"/>
    <w:rsid w:val="00A3646B"/>
    <w:rsid w:val="00A373C8"/>
    <w:rsid w:val="00A40466"/>
    <w:rsid w:val="00A407ED"/>
    <w:rsid w:val="00A409D5"/>
    <w:rsid w:val="00A43452"/>
    <w:rsid w:val="00A439DC"/>
    <w:rsid w:val="00A44D15"/>
    <w:rsid w:val="00A456AA"/>
    <w:rsid w:val="00A46284"/>
    <w:rsid w:val="00A46F32"/>
    <w:rsid w:val="00A479F8"/>
    <w:rsid w:val="00A50E14"/>
    <w:rsid w:val="00A53407"/>
    <w:rsid w:val="00A55A78"/>
    <w:rsid w:val="00A61A52"/>
    <w:rsid w:val="00A61FCC"/>
    <w:rsid w:val="00A64373"/>
    <w:rsid w:val="00A64860"/>
    <w:rsid w:val="00A664A6"/>
    <w:rsid w:val="00A6789F"/>
    <w:rsid w:val="00A7005C"/>
    <w:rsid w:val="00A730BF"/>
    <w:rsid w:val="00A73C0F"/>
    <w:rsid w:val="00A820F4"/>
    <w:rsid w:val="00A83007"/>
    <w:rsid w:val="00A83134"/>
    <w:rsid w:val="00A95E8B"/>
    <w:rsid w:val="00A97D41"/>
    <w:rsid w:val="00A97DB6"/>
    <w:rsid w:val="00AA34D7"/>
    <w:rsid w:val="00AA3D36"/>
    <w:rsid w:val="00AA4696"/>
    <w:rsid w:val="00AA5102"/>
    <w:rsid w:val="00AB10BA"/>
    <w:rsid w:val="00AB2414"/>
    <w:rsid w:val="00AB6799"/>
    <w:rsid w:val="00AC00BD"/>
    <w:rsid w:val="00AC3A25"/>
    <w:rsid w:val="00AC61B0"/>
    <w:rsid w:val="00AC61DF"/>
    <w:rsid w:val="00AC712D"/>
    <w:rsid w:val="00AC7613"/>
    <w:rsid w:val="00AC7F9B"/>
    <w:rsid w:val="00AD10BD"/>
    <w:rsid w:val="00AD513B"/>
    <w:rsid w:val="00AD5790"/>
    <w:rsid w:val="00AD5EAE"/>
    <w:rsid w:val="00AD61E6"/>
    <w:rsid w:val="00AD6216"/>
    <w:rsid w:val="00AE0F57"/>
    <w:rsid w:val="00AE216C"/>
    <w:rsid w:val="00AE5716"/>
    <w:rsid w:val="00AF375E"/>
    <w:rsid w:val="00AF3ACE"/>
    <w:rsid w:val="00AF5773"/>
    <w:rsid w:val="00AF6B88"/>
    <w:rsid w:val="00B011F1"/>
    <w:rsid w:val="00B069E2"/>
    <w:rsid w:val="00B07AC4"/>
    <w:rsid w:val="00B12A24"/>
    <w:rsid w:val="00B13AE1"/>
    <w:rsid w:val="00B15422"/>
    <w:rsid w:val="00B22071"/>
    <w:rsid w:val="00B24212"/>
    <w:rsid w:val="00B26082"/>
    <w:rsid w:val="00B26782"/>
    <w:rsid w:val="00B277FA"/>
    <w:rsid w:val="00B314D4"/>
    <w:rsid w:val="00B32C18"/>
    <w:rsid w:val="00B33BE8"/>
    <w:rsid w:val="00B35093"/>
    <w:rsid w:val="00B37C38"/>
    <w:rsid w:val="00B414EC"/>
    <w:rsid w:val="00B415D8"/>
    <w:rsid w:val="00B43B62"/>
    <w:rsid w:val="00B45A83"/>
    <w:rsid w:val="00B513AD"/>
    <w:rsid w:val="00B53810"/>
    <w:rsid w:val="00B53ECD"/>
    <w:rsid w:val="00B54D33"/>
    <w:rsid w:val="00B553B1"/>
    <w:rsid w:val="00B579D9"/>
    <w:rsid w:val="00B57E5F"/>
    <w:rsid w:val="00B67E8B"/>
    <w:rsid w:val="00B702D3"/>
    <w:rsid w:val="00B747E1"/>
    <w:rsid w:val="00B7732C"/>
    <w:rsid w:val="00B77EF3"/>
    <w:rsid w:val="00B80B77"/>
    <w:rsid w:val="00B814B5"/>
    <w:rsid w:val="00B8169A"/>
    <w:rsid w:val="00B8192F"/>
    <w:rsid w:val="00B81CF3"/>
    <w:rsid w:val="00B84F0F"/>
    <w:rsid w:val="00B851CD"/>
    <w:rsid w:val="00B87FF4"/>
    <w:rsid w:val="00B9296C"/>
    <w:rsid w:val="00B959F0"/>
    <w:rsid w:val="00B95C0E"/>
    <w:rsid w:val="00B95E4D"/>
    <w:rsid w:val="00BA0570"/>
    <w:rsid w:val="00BA131D"/>
    <w:rsid w:val="00BA25CF"/>
    <w:rsid w:val="00BA3DF0"/>
    <w:rsid w:val="00BA6663"/>
    <w:rsid w:val="00BA7BF8"/>
    <w:rsid w:val="00BA7D91"/>
    <w:rsid w:val="00BB0C03"/>
    <w:rsid w:val="00BB3909"/>
    <w:rsid w:val="00BB77B2"/>
    <w:rsid w:val="00BC10D5"/>
    <w:rsid w:val="00BC19DD"/>
    <w:rsid w:val="00BC460A"/>
    <w:rsid w:val="00BC4DA5"/>
    <w:rsid w:val="00BC6D88"/>
    <w:rsid w:val="00BD25F1"/>
    <w:rsid w:val="00BD4A2A"/>
    <w:rsid w:val="00BD69E8"/>
    <w:rsid w:val="00BD6EC0"/>
    <w:rsid w:val="00BD7159"/>
    <w:rsid w:val="00BE009B"/>
    <w:rsid w:val="00BE046B"/>
    <w:rsid w:val="00BE0858"/>
    <w:rsid w:val="00BE0EBF"/>
    <w:rsid w:val="00BE11CA"/>
    <w:rsid w:val="00BE1B39"/>
    <w:rsid w:val="00BE25E0"/>
    <w:rsid w:val="00BE6B75"/>
    <w:rsid w:val="00BE7841"/>
    <w:rsid w:val="00BF05A4"/>
    <w:rsid w:val="00BF17DC"/>
    <w:rsid w:val="00BF1847"/>
    <w:rsid w:val="00BF2033"/>
    <w:rsid w:val="00BF2248"/>
    <w:rsid w:val="00C01994"/>
    <w:rsid w:val="00C0224B"/>
    <w:rsid w:val="00C06740"/>
    <w:rsid w:val="00C10CEC"/>
    <w:rsid w:val="00C11FBA"/>
    <w:rsid w:val="00C12C5F"/>
    <w:rsid w:val="00C136C9"/>
    <w:rsid w:val="00C149DC"/>
    <w:rsid w:val="00C14D21"/>
    <w:rsid w:val="00C152AB"/>
    <w:rsid w:val="00C158A1"/>
    <w:rsid w:val="00C16165"/>
    <w:rsid w:val="00C22578"/>
    <w:rsid w:val="00C23D1E"/>
    <w:rsid w:val="00C24FB5"/>
    <w:rsid w:val="00C25216"/>
    <w:rsid w:val="00C25B4B"/>
    <w:rsid w:val="00C26D31"/>
    <w:rsid w:val="00C30181"/>
    <w:rsid w:val="00C30D84"/>
    <w:rsid w:val="00C320C6"/>
    <w:rsid w:val="00C3267D"/>
    <w:rsid w:val="00C34299"/>
    <w:rsid w:val="00C42142"/>
    <w:rsid w:val="00C50DF2"/>
    <w:rsid w:val="00C51881"/>
    <w:rsid w:val="00C55D14"/>
    <w:rsid w:val="00C62968"/>
    <w:rsid w:val="00C64AB0"/>
    <w:rsid w:val="00C6627D"/>
    <w:rsid w:val="00C67520"/>
    <w:rsid w:val="00C712C1"/>
    <w:rsid w:val="00C72A1D"/>
    <w:rsid w:val="00C72A61"/>
    <w:rsid w:val="00C73347"/>
    <w:rsid w:val="00C76953"/>
    <w:rsid w:val="00C80074"/>
    <w:rsid w:val="00C817D0"/>
    <w:rsid w:val="00C827D2"/>
    <w:rsid w:val="00C844F6"/>
    <w:rsid w:val="00C855A8"/>
    <w:rsid w:val="00C90BCE"/>
    <w:rsid w:val="00C94650"/>
    <w:rsid w:val="00C95C46"/>
    <w:rsid w:val="00C9665D"/>
    <w:rsid w:val="00C97BA3"/>
    <w:rsid w:val="00CA0A56"/>
    <w:rsid w:val="00CA4C0F"/>
    <w:rsid w:val="00CA4D0A"/>
    <w:rsid w:val="00CA723A"/>
    <w:rsid w:val="00CA7520"/>
    <w:rsid w:val="00CB3188"/>
    <w:rsid w:val="00CB3E99"/>
    <w:rsid w:val="00CB62B7"/>
    <w:rsid w:val="00CC17D1"/>
    <w:rsid w:val="00CC5694"/>
    <w:rsid w:val="00CD089E"/>
    <w:rsid w:val="00CD0B2E"/>
    <w:rsid w:val="00CD1875"/>
    <w:rsid w:val="00CD1EF7"/>
    <w:rsid w:val="00CD55AB"/>
    <w:rsid w:val="00CE1B7F"/>
    <w:rsid w:val="00CE359A"/>
    <w:rsid w:val="00CE3950"/>
    <w:rsid w:val="00CE4FBF"/>
    <w:rsid w:val="00CE7422"/>
    <w:rsid w:val="00CF2B08"/>
    <w:rsid w:val="00CF32B4"/>
    <w:rsid w:val="00CF45B3"/>
    <w:rsid w:val="00CF54D7"/>
    <w:rsid w:val="00CF6B80"/>
    <w:rsid w:val="00CF6F1F"/>
    <w:rsid w:val="00D013B6"/>
    <w:rsid w:val="00D01D33"/>
    <w:rsid w:val="00D01D5F"/>
    <w:rsid w:val="00D02159"/>
    <w:rsid w:val="00D023DD"/>
    <w:rsid w:val="00D03888"/>
    <w:rsid w:val="00D06DF5"/>
    <w:rsid w:val="00D10827"/>
    <w:rsid w:val="00D1377B"/>
    <w:rsid w:val="00D15AA4"/>
    <w:rsid w:val="00D16DFA"/>
    <w:rsid w:val="00D17A2B"/>
    <w:rsid w:val="00D216EE"/>
    <w:rsid w:val="00D24212"/>
    <w:rsid w:val="00D2729F"/>
    <w:rsid w:val="00D312F4"/>
    <w:rsid w:val="00D31461"/>
    <w:rsid w:val="00D31F88"/>
    <w:rsid w:val="00D32B75"/>
    <w:rsid w:val="00D343C2"/>
    <w:rsid w:val="00D413CA"/>
    <w:rsid w:val="00D422CD"/>
    <w:rsid w:val="00D438ED"/>
    <w:rsid w:val="00D43E37"/>
    <w:rsid w:val="00D44796"/>
    <w:rsid w:val="00D44A5D"/>
    <w:rsid w:val="00D45F68"/>
    <w:rsid w:val="00D47157"/>
    <w:rsid w:val="00D47CF0"/>
    <w:rsid w:val="00D47EA9"/>
    <w:rsid w:val="00D50BA6"/>
    <w:rsid w:val="00D52918"/>
    <w:rsid w:val="00D55BB3"/>
    <w:rsid w:val="00D55D65"/>
    <w:rsid w:val="00D56C9F"/>
    <w:rsid w:val="00D604BD"/>
    <w:rsid w:val="00D61F32"/>
    <w:rsid w:val="00D62513"/>
    <w:rsid w:val="00D62E13"/>
    <w:rsid w:val="00D64452"/>
    <w:rsid w:val="00D65960"/>
    <w:rsid w:val="00D65F5D"/>
    <w:rsid w:val="00D6706C"/>
    <w:rsid w:val="00D741D4"/>
    <w:rsid w:val="00D74D16"/>
    <w:rsid w:val="00D75161"/>
    <w:rsid w:val="00D768B3"/>
    <w:rsid w:val="00D77049"/>
    <w:rsid w:val="00D80132"/>
    <w:rsid w:val="00D80BA7"/>
    <w:rsid w:val="00D80DEA"/>
    <w:rsid w:val="00D81EC3"/>
    <w:rsid w:val="00D82AF4"/>
    <w:rsid w:val="00D84D62"/>
    <w:rsid w:val="00D930EA"/>
    <w:rsid w:val="00D93935"/>
    <w:rsid w:val="00D96EC4"/>
    <w:rsid w:val="00DA7F1A"/>
    <w:rsid w:val="00DB085A"/>
    <w:rsid w:val="00DB2818"/>
    <w:rsid w:val="00DB316B"/>
    <w:rsid w:val="00DB545F"/>
    <w:rsid w:val="00DB58D9"/>
    <w:rsid w:val="00DB78C8"/>
    <w:rsid w:val="00DC013B"/>
    <w:rsid w:val="00DC1830"/>
    <w:rsid w:val="00DC2A0F"/>
    <w:rsid w:val="00DC3170"/>
    <w:rsid w:val="00DC3EE5"/>
    <w:rsid w:val="00DC7D69"/>
    <w:rsid w:val="00DD1D71"/>
    <w:rsid w:val="00DD2C8A"/>
    <w:rsid w:val="00DD6906"/>
    <w:rsid w:val="00DD6AF9"/>
    <w:rsid w:val="00DD7230"/>
    <w:rsid w:val="00DE0483"/>
    <w:rsid w:val="00DE2093"/>
    <w:rsid w:val="00DE324C"/>
    <w:rsid w:val="00DE5F1C"/>
    <w:rsid w:val="00DE6CC0"/>
    <w:rsid w:val="00DE7A67"/>
    <w:rsid w:val="00DF2B00"/>
    <w:rsid w:val="00DF3FB0"/>
    <w:rsid w:val="00DF50B1"/>
    <w:rsid w:val="00DF58E3"/>
    <w:rsid w:val="00DF5ECE"/>
    <w:rsid w:val="00E03BAA"/>
    <w:rsid w:val="00E07308"/>
    <w:rsid w:val="00E10877"/>
    <w:rsid w:val="00E160D6"/>
    <w:rsid w:val="00E23DE2"/>
    <w:rsid w:val="00E26254"/>
    <w:rsid w:val="00E31DE0"/>
    <w:rsid w:val="00E32B3A"/>
    <w:rsid w:val="00E32BBB"/>
    <w:rsid w:val="00E348BD"/>
    <w:rsid w:val="00E34F4E"/>
    <w:rsid w:val="00E40DFB"/>
    <w:rsid w:val="00E40E79"/>
    <w:rsid w:val="00E41877"/>
    <w:rsid w:val="00E427BF"/>
    <w:rsid w:val="00E44CCC"/>
    <w:rsid w:val="00E50835"/>
    <w:rsid w:val="00E52461"/>
    <w:rsid w:val="00E53206"/>
    <w:rsid w:val="00E555C7"/>
    <w:rsid w:val="00E57C20"/>
    <w:rsid w:val="00E6263D"/>
    <w:rsid w:val="00E637E9"/>
    <w:rsid w:val="00E63898"/>
    <w:rsid w:val="00E64DE4"/>
    <w:rsid w:val="00E67E81"/>
    <w:rsid w:val="00E709D4"/>
    <w:rsid w:val="00E738D3"/>
    <w:rsid w:val="00E7485F"/>
    <w:rsid w:val="00E768D0"/>
    <w:rsid w:val="00E77112"/>
    <w:rsid w:val="00E77A14"/>
    <w:rsid w:val="00E816A0"/>
    <w:rsid w:val="00E8241A"/>
    <w:rsid w:val="00E84D02"/>
    <w:rsid w:val="00E85FF2"/>
    <w:rsid w:val="00E932FA"/>
    <w:rsid w:val="00E96893"/>
    <w:rsid w:val="00E976E1"/>
    <w:rsid w:val="00EA08EB"/>
    <w:rsid w:val="00EA2370"/>
    <w:rsid w:val="00EA51B9"/>
    <w:rsid w:val="00EA6D14"/>
    <w:rsid w:val="00EB01AB"/>
    <w:rsid w:val="00EB0621"/>
    <w:rsid w:val="00EB0FA4"/>
    <w:rsid w:val="00EB193B"/>
    <w:rsid w:val="00EB386D"/>
    <w:rsid w:val="00EB5D4A"/>
    <w:rsid w:val="00EC3F4E"/>
    <w:rsid w:val="00ED0E4E"/>
    <w:rsid w:val="00ED232C"/>
    <w:rsid w:val="00ED3FE1"/>
    <w:rsid w:val="00ED5FE1"/>
    <w:rsid w:val="00ED6954"/>
    <w:rsid w:val="00EE0AEE"/>
    <w:rsid w:val="00EE14EB"/>
    <w:rsid w:val="00EE2BA7"/>
    <w:rsid w:val="00EE34C7"/>
    <w:rsid w:val="00EE3956"/>
    <w:rsid w:val="00EE4121"/>
    <w:rsid w:val="00EE4298"/>
    <w:rsid w:val="00EE50E4"/>
    <w:rsid w:val="00EE6F5B"/>
    <w:rsid w:val="00EF069E"/>
    <w:rsid w:val="00EF2CF2"/>
    <w:rsid w:val="00EF4CAF"/>
    <w:rsid w:val="00EF56DF"/>
    <w:rsid w:val="00EF5743"/>
    <w:rsid w:val="00EF5EC9"/>
    <w:rsid w:val="00EF7DD8"/>
    <w:rsid w:val="00F01E4A"/>
    <w:rsid w:val="00F04A5D"/>
    <w:rsid w:val="00F060CD"/>
    <w:rsid w:val="00F06585"/>
    <w:rsid w:val="00F12341"/>
    <w:rsid w:val="00F13C3B"/>
    <w:rsid w:val="00F14734"/>
    <w:rsid w:val="00F17837"/>
    <w:rsid w:val="00F17A90"/>
    <w:rsid w:val="00F22045"/>
    <w:rsid w:val="00F228DA"/>
    <w:rsid w:val="00F23252"/>
    <w:rsid w:val="00F25D0D"/>
    <w:rsid w:val="00F27697"/>
    <w:rsid w:val="00F310B3"/>
    <w:rsid w:val="00F330D4"/>
    <w:rsid w:val="00F34D15"/>
    <w:rsid w:val="00F363E8"/>
    <w:rsid w:val="00F3773B"/>
    <w:rsid w:val="00F41D88"/>
    <w:rsid w:val="00F466B3"/>
    <w:rsid w:val="00F47014"/>
    <w:rsid w:val="00F472BF"/>
    <w:rsid w:val="00F47549"/>
    <w:rsid w:val="00F54D91"/>
    <w:rsid w:val="00F557F9"/>
    <w:rsid w:val="00F55FC6"/>
    <w:rsid w:val="00F57E5D"/>
    <w:rsid w:val="00F62687"/>
    <w:rsid w:val="00F63B1F"/>
    <w:rsid w:val="00F63F81"/>
    <w:rsid w:val="00F65AB2"/>
    <w:rsid w:val="00F7071A"/>
    <w:rsid w:val="00F71279"/>
    <w:rsid w:val="00F72714"/>
    <w:rsid w:val="00F74D11"/>
    <w:rsid w:val="00F81893"/>
    <w:rsid w:val="00F847F2"/>
    <w:rsid w:val="00F86341"/>
    <w:rsid w:val="00F86906"/>
    <w:rsid w:val="00F871E9"/>
    <w:rsid w:val="00F91A8A"/>
    <w:rsid w:val="00F91BCE"/>
    <w:rsid w:val="00F91D37"/>
    <w:rsid w:val="00F92818"/>
    <w:rsid w:val="00F933BC"/>
    <w:rsid w:val="00F936C4"/>
    <w:rsid w:val="00F97F33"/>
    <w:rsid w:val="00FA021D"/>
    <w:rsid w:val="00FA3245"/>
    <w:rsid w:val="00FA4BAD"/>
    <w:rsid w:val="00FA5E8A"/>
    <w:rsid w:val="00FA6902"/>
    <w:rsid w:val="00FA6F66"/>
    <w:rsid w:val="00FB21A2"/>
    <w:rsid w:val="00FB2DF1"/>
    <w:rsid w:val="00FB32EF"/>
    <w:rsid w:val="00FB4858"/>
    <w:rsid w:val="00FC01C2"/>
    <w:rsid w:val="00FC0447"/>
    <w:rsid w:val="00FC2A08"/>
    <w:rsid w:val="00FC2ED2"/>
    <w:rsid w:val="00FC3843"/>
    <w:rsid w:val="00FD069B"/>
    <w:rsid w:val="00FD56F9"/>
    <w:rsid w:val="00FD5CE9"/>
    <w:rsid w:val="00FD5EA5"/>
    <w:rsid w:val="00FD5F5D"/>
    <w:rsid w:val="00FE0E5D"/>
    <w:rsid w:val="00FE350D"/>
    <w:rsid w:val="00FE4110"/>
    <w:rsid w:val="00FE4724"/>
    <w:rsid w:val="00FE4894"/>
    <w:rsid w:val="00FF1EF1"/>
    <w:rsid w:val="00FF3277"/>
    <w:rsid w:val="00FF652D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184EC-4F44-4FBA-A9E4-DAFF57D4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34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9203B7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F8634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86341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character" w:customStyle="1" w:styleId="10">
    <w:name w:val="Заголовок 1 Знак"/>
    <w:basedOn w:val="a0"/>
    <w:link w:val="1"/>
    <w:uiPriority w:val="99"/>
    <w:rsid w:val="009203B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203B7"/>
    <w:rPr>
      <w:color w:val="106BBE"/>
    </w:rPr>
  </w:style>
  <w:style w:type="paragraph" w:customStyle="1" w:styleId="ConsPlusNormal">
    <w:name w:val="ConsPlusNormal"/>
    <w:rsid w:val="00EF06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D69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6906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DD69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6906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461214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72155280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0C85A-3108-4428-93D9-E5DEDEAA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Трубина Любовь Валерьевна</dc:creator>
  <cp:keywords/>
  <dc:description/>
  <cp:lastModifiedBy>Овсянникова Евгения Владимировна</cp:lastModifiedBy>
  <cp:revision>4</cp:revision>
  <dcterms:created xsi:type="dcterms:W3CDTF">2025-10-27T14:21:00Z</dcterms:created>
  <dcterms:modified xsi:type="dcterms:W3CDTF">2025-10-30T12:19:00Z</dcterms:modified>
</cp:coreProperties>
</file>